
<file path=[Content_Types].xml><?xml version="1.0" encoding="utf-8"?>
<Types xmlns="http://schemas.openxmlformats.org/package/2006/content-types">
  <Default ContentType="image/jpeg" Extension="jpeg"/>
  <Default ContentType="image/png" Extension="png"/>
  <Default ContentType="application/vnd.openxmlformats-package.relationships+xml" Extension="rels"/>
  <Default ContentType="application/xml" Extension="xml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wordprocessingml.footer+xml" PartName="/word/footer1.xml"/>
  <Override ContentType="application/vnd.openxmlformats-officedocument.wordprocessingml.header+xml" PartName="/word/header1.xml"/>
  <Override ContentType="application/vnd.openxmlformats-officedocument.wordprocessingml.numbering+xml" PartName="/word/numbering.xml"/>
  <Override ContentType="application/vnd.openxmlformats-officedocument.wordprocessingml.settings+xml" PartName="/word/settings.xml"/>
  <Override ContentType="application/vnd.openxmlformats-officedocument.wordprocessingml.styles+xml" PartName="/word/styles.xml"/>
</Types>
</file>

<file path=_rels/.rels><?xml version="1.0" encoding="UTF-8" standalone="yes"?><Relationships xmlns="http://schemas.openxmlformats.org/package/2006/relationships"><Relationship Id="rId1" Target="word/document.xml" Type="http://schemas.openxmlformats.org/officeDocument/2006/relationships/officeDocument"/><Relationship Id="rId2" Target="docProps/app.xml" Type="http://schemas.openxmlformats.org/officeDocument/2006/relationships/extended-properties"/><Relationship Id="rId3" Target="docProps/core.xml" Type="http://schemas.openxmlformats.org/package/2006/relationships/metadata/core-properties"/></Relationships>
</file>

<file path=word/document.xml><?xml version="1.0" encoding="utf-8"?>
<w:document xmlns:w="http://schemas.openxmlformats.org/wordprocessingml/2006/main" xmlns:wp="http://schemas.openxmlformats.org/drawingml/2006/wordprocessingDrawing" xmlns:r="http://schemas.openxmlformats.org/officeDocument/2006/relationships">
  <w:body>
    <w:p>
      <w:pPr>
        <w:spacing w:before="480" w:after="480" w:line="288" w:lineRule="auto"/>
        <w:ind w:left="0"/>
      </w:pPr>
      <w:r>
        <w:rPr>
          <w:rFonts w:eastAsia="等线" w:ascii="Arial" w:cs="Arial" w:hAnsi="Arial"/>
          <w:b w:val="true"/>
          <w:sz w:val="52"/>
        </w:rPr>
        <w:t>day11-微服务面试篇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微服务在面试时被问到的内容相对较少，常见的面试题如下：</w:t>
      </w:r>
    </w:p>
    <w:p>
      <w:pPr>
        <w:numPr>
          <w:numId w:val="1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SpringCloud有哪些常用组件？分别是什么作用？</w:t>
      </w:r>
    </w:p>
    <w:p>
      <w:pPr>
        <w:numPr>
          <w:numId w:val="2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服务注册发现的基本流程是怎样的？</w:t>
      </w:r>
    </w:p>
    <w:p>
      <w:pPr>
        <w:numPr>
          <w:numId w:val="3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Eureka</w:t>
      </w:r>
      <w:r>
        <w:rPr>
          <w:rFonts w:eastAsia="等线" w:ascii="Arial" w:cs="Arial" w:hAnsi="Arial"/>
          <w:sz w:val="22"/>
        </w:rPr>
        <w:t>和Nacos有哪些区别？</w:t>
      </w:r>
    </w:p>
    <w:p>
      <w:pPr>
        <w:numPr>
          <w:numId w:val="4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Nacos的分级存储模型是什么意思？</w:t>
      </w:r>
    </w:p>
    <w:p>
      <w:pPr>
        <w:numPr>
          <w:numId w:val="5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Ribbon和SpringCloudLoadBalancer有什么差异</w:t>
      </w:r>
    </w:p>
    <w:p>
      <w:pPr>
        <w:numPr>
          <w:numId w:val="6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什么是服务雪崩，常见的解决方案有哪些？</w:t>
      </w:r>
    </w:p>
    <w:p>
      <w:pPr>
        <w:numPr>
          <w:numId w:val="7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Hystix和</w:t>
      </w:r>
      <w:r>
        <w:rPr>
          <w:rFonts w:eastAsia="等线" w:ascii="Arial" w:cs="Arial" w:hAnsi="Arial"/>
          <w:sz w:val="22"/>
        </w:rPr>
        <w:t>Sentinel</w:t>
      </w:r>
      <w:r>
        <w:rPr>
          <w:rFonts w:eastAsia="等线" w:ascii="Arial" w:cs="Arial" w:hAnsi="Arial"/>
          <w:sz w:val="22"/>
        </w:rPr>
        <w:t>有什么区别和联系？</w:t>
      </w:r>
    </w:p>
    <w:p>
      <w:pPr>
        <w:numPr>
          <w:numId w:val="8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限流的常见算法有哪些？</w:t>
      </w:r>
    </w:p>
    <w:p>
      <w:pPr>
        <w:numPr>
          <w:numId w:val="9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什么是CAP理论和BASE思想？</w:t>
      </w:r>
    </w:p>
    <w:p>
      <w:pPr>
        <w:numPr>
          <w:numId w:val="10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项目中碰到过</w:t>
      </w:r>
      <w:r>
        <w:rPr>
          <w:rFonts w:eastAsia="等线" w:ascii="Arial" w:cs="Arial" w:hAnsi="Arial"/>
          <w:sz w:val="22"/>
        </w:rPr>
        <w:t>分布式</w:t>
      </w:r>
      <w:r>
        <w:rPr>
          <w:rFonts w:eastAsia="等线" w:ascii="Arial" w:cs="Arial" w:hAnsi="Arial"/>
          <w:sz w:val="22"/>
        </w:rPr>
        <w:t>事务问题吗？怎么解决的？</w:t>
      </w:r>
    </w:p>
    <w:p>
      <w:pPr>
        <w:numPr>
          <w:numId w:val="11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AT模式如何解决</w:t>
      </w:r>
      <w:r>
        <w:rPr>
          <w:rFonts w:eastAsia="等线" w:ascii="Arial" w:cs="Arial" w:hAnsi="Arial"/>
          <w:sz w:val="22"/>
        </w:rPr>
        <w:t>脏读</w:t>
      </w:r>
      <w:r>
        <w:rPr>
          <w:rFonts w:eastAsia="等线" w:ascii="Arial" w:cs="Arial" w:hAnsi="Arial"/>
          <w:sz w:val="22"/>
        </w:rPr>
        <w:t>和脏写问题的？</w:t>
      </w:r>
    </w:p>
    <w:p>
      <w:pPr>
        <w:numPr>
          <w:numId w:val="12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TCC模式与</w:t>
      </w:r>
      <w:r>
        <w:rPr>
          <w:rFonts w:eastAsia="等线" w:ascii="Arial" w:cs="Arial" w:hAnsi="Arial"/>
          <w:sz w:val="22"/>
        </w:rPr>
        <w:t>AT</w:t>
      </w:r>
      <w:r>
        <w:rPr>
          <w:rFonts w:eastAsia="等线" w:ascii="Arial" w:cs="Arial" w:hAnsi="Arial"/>
          <w:sz w:val="22"/>
        </w:rPr>
        <w:t>模式对比，有哪些优缺点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可以发现，这些问题都是围绕着SpringCloud的相关组件的，其中有些问题我们在课堂上已经介绍过，这里不再赘述。我们重点讲解一些之前没有讲过的，与底层实现有关的部分。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讲解的思路还是基于SpringCloud的组件分类来讲的，主要包括：</w:t>
      </w:r>
    </w:p>
    <w:p>
      <w:pPr>
        <w:numPr>
          <w:numId w:val="13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分布式</w:t>
      </w:r>
      <w:r>
        <w:rPr>
          <w:rFonts w:eastAsia="等线" w:ascii="Arial" w:cs="Arial" w:hAnsi="Arial"/>
          <w:sz w:val="22"/>
        </w:rPr>
        <w:t>事务</w:t>
      </w:r>
    </w:p>
    <w:p>
      <w:pPr>
        <w:numPr>
          <w:numId w:val="14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注册中心</w:t>
      </w:r>
    </w:p>
    <w:p>
      <w:pPr>
        <w:numPr>
          <w:numId w:val="15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远程调用</w:t>
      </w:r>
    </w:p>
    <w:p>
      <w:pPr>
        <w:numPr>
          <w:numId w:val="16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服务保护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等几个方面</w:t>
      </w:r>
    </w:p>
    <w:p>
      <w:pPr>
        <w:spacing w:before="120" w:after="120" w:line="288" w:lineRule="auto"/>
        <w:ind w:left="0"/>
        <w:jc w:val="left"/>
      </w:pPr>
    </w:p>
    <w:p>
      <w:pPr>
        <w:pStyle w:val="1"/>
        <w:spacing w:before="380" w:after="140" w:line="288" w:lineRule="auto"/>
        <w:ind w:left="0"/>
        <w:jc w:val="left"/>
        <w:outlineLvl w:val="0"/>
      </w:pPr>
      <w:bookmarkStart w:name="heading_0" w:id="0"/>
      <w:r>
        <w:rPr>
          <w:rFonts w:eastAsia="等线" w:ascii="Arial" w:cs="Arial" w:hAnsi="Arial"/>
          <w:b w:val="true"/>
          <w:sz w:val="36"/>
        </w:rPr>
        <w:t>1.</w:t>
      </w:r>
      <w:r>
        <w:rPr>
          <w:rFonts w:eastAsia="等线" w:ascii="Arial" w:cs="Arial" w:hAnsi="Arial"/>
          <w:b w:val="true"/>
          <w:sz w:val="36"/>
        </w:rPr>
        <w:t>分布式</w:t>
      </w:r>
      <w:r>
        <w:rPr>
          <w:rFonts w:eastAsia="等线" w:ascii="Arial" w:cs="Arial" w:hAnsi="Arial"/>
          <w:b w:val="true"/>
          <w:sz w:val="36"/>
        </w:rPr>
        <w:t>事务</w:t>
      </w:r>
      <w:bookmarkEnd w:id="0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分布式</w:t>
      </w:r>
      <w:r>
        <w:rPr>
          <w:rFonts w:eastAsia="等线" w:ascii="Arial" w:cs="Arial" w:hAnsi="Arial"/>
          <w:b w:val="true"/>
          <w:sz w:val="22"/>
        </w:rPr>
        <w:t>事务</w:t>
      </w:r>
      <w:r>
        <w:rPr>
          <w:rFonts w:eastAsia="等线" w:ascii="Arial" w:cs="Arial" w:hAnsi="Arial"/>
          <w:sz w:val="22"/>
        </w:rPr>
        <w:t>，就是指不是在单个服务或单个数据库架构下，产生的事务，例如：</w:t>
      </w:r>
    </w:p>
    <w:p>
      <w:pPr>
        <w:numPr>
          <w:numId w:val="17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跨</w:t>
      </w:r>
      <w:r>
        <w:rPr>
          <w:rFonts w:eastAsia="等线" w:ascii="Arial" w:cs="Arial" w:hAnsi="Arial"/>
          <w:sz w:val="22"/>
        </w:rPr>
        <w:t>数据源</w:t>
      </w:r>
      <w:r>
        <w:rPr>
          <w:rFonts w:eastAsia="等线" w:ascii="Arial" w:cs="Arial" w:hAnsi="Arial"/>
          <w:sz w:val="22"/>
        </w:rPr>
        <w:t>的</w:t>
      </w:r>
      <w:r>
        <w:rPr>
          <w:rFonts w:eastAsia="等线" w:ascii="Arial" w:cs="Arial" w:hAnsi="Arial"/>
          <w:sz w:val="22"/>
        </w:rPr>
        <w:t>分布式</w:t>
      </w:r>
      <w:r>
        <w:rPr>
          <w:rFonts w:eastAsia="等线" w:ascii="Arial" w:cs="Arial" w:hAnsi="Arial"/>
          <w:sz w:val="22"/>
        </w:rPr>
        <w:t>事务</w:t>
      </w:r>
    </w:p>
    <w:p>
      <w:pPr>
        <w:numPr>
          <w:numId w:val="18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跨服务的</w:t>
      </w:r>
      <w:r>
        <w:rPr>
          <w:rFonts w:eastAsia="等线" w:ascii="Arial" w:cs="Arial" w:hAnsi="Arial"/>
          <w:sz w:val="22"/>
        </w:rPr>
        <w:t>分布式</w:t>
      </w:r>
      <w:r>
        <w:rPr>
          <w:rFonts w:eastAsia="等线" w:ascii="Arial" w:cs="Arial" w:hAnsi="Arial"/>
          <w:sz w:val="22"/>
        </w:rPr>
        <w:t>事务</w:t>
      </w:r>
    </w:p>
    <w:p>
      <w:pPr>
        <w:numPr>
          <w:numId w:val="19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综合情况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我们之前解决</w:t>
      </w:r>
      <w:r>
        <w:rPr>
          <w:rFonts w:eastAsia="等线" w:ascii="Arial" w:cs="Arial" w:hAnsi="Arial"/>
          <w:sz w:val="22"/>
        </w:rPr>
        <w:t>分布式</w:t>
      </w:r>
      <w:r>
        <w:rPr>
          <w:rFonts w:eastAsia="等线" w:ascii="Arial" w:cs="Arial" w:hAnsi="Arial"/>
          <w:sz w:val="22"/>
        </w:rPr>
        <w:t>事务问题是直接使用Seata框架的AT模式，但是解决分布式事务问题的方案远不止这一种。</w:t>
      </w: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1" w:id="1"/>
      <w:r>
        <w:rPr>
          <w:rFonts w:eastAsia="等线" w:ascii="Arial" w:cs="Arial" w:hAnsi="Arial"/>
          <w:b w:val="true"/>
          <w:sz w:val="32"/>
        </w:rPr>
        <w:t>1.1.CAP定理</w:t>
      </w:r>
      <w:bookmarkEnd w:id="1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解决</w:t>
      </w:r>
      <w:r>
        <w:rPr>
          <w:rFonts w:eastAsia="等线" w:ascii="Arial" w:cs="Arial" w:hAnsi="Arial"/>
          <w:sz w:val="22"/>
        </w:rPr>
        <w:t>分布式</w:t>
      </w:r>
      <w:r>
        <w:rPr>
          <w:rFonts w:eastAsia="等线" w:ascii="Arial" w:cs="Arial" w:hAnsi="Arial"/>
          <w:sz w:val="22"/>
        </w:rPr>
        <w:t>事务问题，需要一些分布式系统的基础知识作为理论指导，首先就是CAP定理。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1998年，加州大学的计算机科学家 Eric Brewer 提出，</w:t>
      </w:r>
      <w:r>
        <w:rPr>
          <w:rFonts w:eastAsia="等线" w:ascii="Arial" w:cs="Arial" w:hAnsi="Arial"/>
          <w:sz w:val="22"/>
        </w:rPr>
        <w:t>分布式</w:t>
      </w:r>
      <w:r>
        <w:rPr>
          <w:rFonts w:eastAsia="等线" w:ascii="Arial" w:cs="Arial" w:hAnsi="Arial"/>
          <w:sz w:val="22"/>
        </w:rPr>
        <w:t>系统有三个指标：</w:t>
      </w:r>
    </w:p>
    <w:p>
      <w:pPr>
        <w:numPr>
          <w:numId w:val="20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C</w:t>
      </w:r>
      <w:r>
        <w:rPr>
          <w:rFonts w:eastAsia="等线" w:ascii="Arial" w:cs="Arial" w:hAnsi="Arial"/>
          <w:sz w:val="22"/>
        </w:rPr>
        <w:t>onsistency</w:t>
      </w:r>
      <w:r>
        <w:rPr>
          <w:rFonts w:eastAsia="等线" w:ascii="Arial" w:cs="Arial" w:hAnsi="Arial"/>
          <w:sz w:val="22"/>
        </w:rPr>
        <w:t>（一致性）</w:t>
      </w:r>
    </w:p>
    <w:p>
      <w:pPr>
        <w:numPr>
          <w:numId w:val="21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A</w:t>
      </w:r>
      <w:r>
        <w:rPr>
          <w:rFonts w:eastAsia="等线" w:ascii="Arial" w:cs="Arial" w:hAnsi="Arial"/>
          <w:sz w:val="22"/>
        </w:rPr>
        <w:t>vailability（可用性）</w:t>
      </w:r>
    </w:p>
    <w:p>
      <w:pPr>
        <w:numPr>
          <w:numId w:val="22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P</w:t>
      </w:r>
      <w:r>
        <w:rPr>
          <w:rFonts w:eastAsia="等线" w:ascii="Arial" w:cs="Arial" w:hAnsi="Arial"/>
          <w:sz w:val="22"/>
        </w:rPr>
        <w:t>artition tolerance （分区容错性）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它们的第一个字母分别是 </w:t>
      </w:r>
      <w:r>
        <w:rPr>
          <w:rFonts w:eastAsia="Consolas" w:ascii="Consolas" w:cs="Consolas" w:hAnsi="Consolas"/>
          <w:sz w:val="22"/>
          <w:shd w:fill="EFF0F1"/>
        </w:rPr>
        <w:t>C</w:t>
      </w:r>
      <w:r>
        <w:rPr>
          <w:rFonts w:eastAsia="等线" w:ascii="Arial" w:cs="Arial" w:hAnsi="Arial"/>
          <w:sz w:val="22"/>
        </w:rPr>
        <w:t>、</w:t>
      </w:r>
      <w:r>
        <w:rPr>
          <w:rFonts w:eastAsia="Consolas" w:ascii="Consolas" w:cs="Consolas" w:hAnsi="Consolas"/>
          <w:sz w:val="22"/>
          <w:shd w:fill="EFF0F1"/>
        </w:rPr>
        <w:t>A</w:t>
      </w:r>
      <w:r>
        <w:rPr>
          <w:rFonts w:eastAsia="等线" w:ascii="Arial" w:cs="Arial" w:hAnsi="Arial"/>
          <w:sz w:val="22"/>
        </w:rPr>
        <w:t>、</w:t>
      </w:r>
      <w:r>
        <w:rPr>
          <w:rFonts w:eastAsia="Consolas" w:ascii="Consolas" w:cs="Consolas" w:hAnsi="Consolas"/>
          <w:sz w:val="22"/>
          <w:shd w:fill="EFF0F1"/>
        </w:rPr>
        <w:t>P</w:t>
      </w:r>
      <w:r>
        <w:rPr>
          <w:rFonts w:eastAsia="等线" w:ascii="Arial" w:cs="Arial" w:hAnsi="Arial"/>
          <w:sz w:val="22"/>
        </w:rPr>
        <w:t>。Eric Brewer认为任何分布式系统架构方案都不可能同时满足这3个目标，这个结论就叫做 CAP 定理。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为什么呢？</w:t>
      </w: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2" w:id="2"/>
      <w:r>
        <w:rPr>
          <w:rFonts w:eastAsia="等线" w:ascii="Arial" w:cs="Arial" w:hAnsi="Arial"/>
          <w:b w:val="true"/>
          <w:sz w:val="30"/>
        </w:rPr>
        <w:t>1.1.1.一致性</w:t>
      </w:r>
      <w:bookmarkEnd w:id="2"/>
    </w:p>
    <w:p>
      <w:pPr>
        <w:spacing w:before="120" w:after="120" w:line="288" w:lineRule="auto"/>
        <w:ind w:left="0"/>
        <w:jc w:val="left"/>
      </w:pPr>
      <w:r>
        <w:rPr>
          <w:rFonts w:eastAsia="Consolas" w:ascii="Consolas" w:cs="Consolas" w:hAnsi="Consolas"/>
          <w:sz w:val="22"/>
          <w:shd w:fill="EFF0F1"/>
        </w:rPr>
        <w:t>Consistency</w:t>
      </w:r>
      <w:r>
        <w:rPr>
          <w:rFonts w:eastAsia="等线" w:ascii="Arial" w:cs="Arial" w:hAnsi="Arial"/>
          <w:sz w:val="22"/>
        </w:rPr>
        <w:t>（一致性）：用户访问分布式系统中的任意节点，得到的数据必须一致。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比如现在包含两个节点，其中的初始数据是一致的：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1095375"/>
            <wp:docPr id="0" name="Drawing 0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0" descr="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当我们修改其中一个节点的数据时，两者的数据产生了差异：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1095375"/>
            <wp:docPr id="1" name="Drawing 1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要想保住一致性，就必须实现node01 到 node02的数据 同步：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1095375"/>
            <wp:docPr id="2" name="Drawing 2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3" w:id="3"/>
      <w:r>
        <w:rPr>
          <w:rFonts w:eastAsia="等线" w:ascii="Arial" w:cs="Arial" w:hAnsi="Arial"/>
          <w:b w:val="true"/>
          <w:sz w:val="30"/>
        </w:rPr>
        <w:t>1.1.2.可用性</w:t>
      </w:r>
      <w:bookmarkEnd w:id="3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Availability （可用性）：用户访问</w:t>
      </w:r>
      <w:r>
        <w:rPr>
          <w:rFonts w:eastAsia="等线" w:ascii="Arial" w:cs="Arial" w:hAnsi="Arial"/>
          <w:sz w:val="22"/>
        </w:rPr>
        <w:t>分布式</w:t>
      </w:r>
      <w:r>
        <w:rPr>
          <w:rFonts w:eastAsia="等线" w:ascii="Arial" w:cs="Arial" w:hAnsi="Arial"/>
          <w:sz w:val="22"/>
        </w:rPr>
        <w:t>系统时，读或写操作总能成功。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只能读不能写，或者只能写不能读，或者两者都不能执行，就说明系统弱可用或不可用。</w:t>
      </w:r>
    </w:p>
    <w:p>
      <w:pPr>
        <w:spacing w:before="120" w:after="120" w:line="288" w:lineRule="auto"/>
        <w:ind w:left="0"/>
        <w:jc w:val="left"/>
      </w:pP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4" w:id="4"/>
      <w:r>
        <w:rPr>
          <w:rFonts w:eastAsia="等线" w:ascii="Arial" w:cs="Arial" w:hAnsi="Arial"/>
          <w:b w:val="true"/>
          <w:sz w:val="30"/>
        </w:rPr>
        <w:t>1.1.3.分区容错</w:t>
      </w:r>
      <w:bookmarkEnd w:id="4"/>
    </w:p>
    <w:p>
      <w:pPr>
        <w:spacing w:before="120" w:after="120" w:line="288" w:lineRule="auto"/>
        <w:ind w:left="0"/>
        <w:jc w:val="left"/>
      </w:pPr>
      <w:r>
        <w:rPr>
          <w:rFonts w:eastAsia="Consolas" w:ascii="Consolas" w:cs="Consolas" w:hAnsi="Consolas"/>
          <w:sz w:val="22"/>
          <w:shd w:fill="EFF0F1"/>
        </w:rPr>
        <w:t>Partition</w:t>
      </w:r>
      <w:r>
        <w:rPr>
          <w:rFonts w:eastAsia="等线" w:ascii="Arial" w:cs="Arial" w:hAnsi="Arial"/>
          <w:sz w:val="22"/>
        </w:rPr>
        <w:t>，就是分区，就是当</w:t>
      </w:r>
      <w:r>
        <w:rPr>
          <w:rFonts w:eastAsia="等线" w:ascii="Arial" w:cs="Arial" w:hAnsi="Arial"/>
          <w:sz w:val="22"/>
        </w:rPr>
        <w:t>分布式</w:t>
      </w:r>
      <w:r>
        <w:rPr>
          <w:rFonts w:eastAsia="等线" w:ascii="Arial" w:cs="Arial" w:hAnsi="Arial"/>
          <w:sz w:val="22"/>
        </w:rPr>
        <w:t>系统节点之间出现网络故障导致节点之间无法通信的情况：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1247775"/>
            <wp:docPr id="3" name="Drawing 3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如上图，node01和node02之间</w:t>
      </w:r>
      <w:r>
        <w:rPr>
          <w:rFonts w:eastAsia="等线" w:ascii="Arial" w:cs="Arial" w:hAnsi="Arial"/>
          <w:sz w:val="22"/>
        </w:rPr>
        <w:t>网关</w:t>
      </w:r>
      <w:r>
        <w:rPr>
          <w:rFonts w:eastAsia="等线" w:ascii="Arial" w:cs="Arial" w:hAnsi="Arial"/>
          <w:sz w:val="22"/>
        </w:rPr>
        <w:t>畅通，但是与node03之间网络断开。于是node03成为一个独立的网络分区；node01和node02在一个网络分区。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Consolas" w:ascii="Consolas" w:cs="Consolas" w:hAnsi="Consolas"/>
          <w:sz w:val="22"/>
          <w:shd w:fill="EFF0F1"/>
        </w:rPr>
        <w:t>Tolerance</w:t>
      </w:r>
      <w:r>
        <w:rPr>
          <w:rFonts w:eastAsia="等线" w:ascii="Arial" w:cs="Arial" w:hAnsi="Arial"/>
          <w:sz w:val="22"/>
        </w:rPr>
        <w:t>，就是容错，即便是系统出现网络分区，整个系统也要持续对外提供服务。</w:t>
      </w:r>
    </w:p>
    <w:p>
      <w:pPr>
        <w:spacing w:before="120" w:after="120" w:line="288" w:lineRule="auto"/>
        <w:ind w:left="0"/>
        <w:jc w:val="left"/>
      </w:pP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5" w:id="5"/>
      <w:r>
        <w:rPr>
          <w:rFonts w:eastAsia="等线" w:ascii="Arial" w:cs="Arial" w:hAnsi="Arial"/>
          <w:b w:val="true"/>
          <w:sz w:val="30"/>
        </w:rPr>
        <w:t>1.1.4.矛盾</w:t>
      </w:r>
      <w:bookmarkEnd w:id="5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在</w:t>
      </w:r>
      <w:r>
        <w:rPr>
          <w:rFonts w:eastAsia="等线" w:ascii="Arial" w:cs="Arial" w:hAnsi="Arial"/>
          <w:sz w:val="22"/>
        </w:rPr>
        <w:t>分布式</w:t>
      </w:r>
      <w:r>
        <w:rPr>
          <w:rFonts w:eastAsia="等线" w:ascii="Arial" w:cs="Arial" w:hAnsi="Arial"/>
          <w:sz w:val="22"/>
        </w:rPr>
        <w:t>系统中，网络不能100%保证畅通，也就是说网络分区的情况一定会存在。而我们的系统必须要持续运行，对外提供服务。所以分区</w:t>
      </w:r>
      <w:r>
        <w:rPr>
          <w:rFonts w:eastAsia="等线" w:ascii="Arial" w:cs="Arial" w:hAnsi="Arial"/>
          <w:sz w:val="22"/>
        </w:rPr>
        <w:t>容错性</w:t>
      </w:r>
      <w:r>
        <w:rPr>
          <w:rFonts w:eastAsia="等线" w:ascii="Arial" w:cs="Arial" w:hAnsi="Arial"/>
          <w:sz w:val="22"/>
        </w:rPr>
        <w:t>（</w:t>
      </w:r>
      <w:r>
        <w:rPr>
          <w:rFonts w:eastAsia="Consolas" w:ascii="Consolas" w:cs="Consolas" w:hAnsi="Consolas"/>
          <w:sz w:val="22"/>
          <w:shd w:fill="EFF0F1"/>
        </w:rPr>
        <w:t>P</w:t>
      </w:r>
      <w:r>
        <w:rPr>
          <w:rFonts w:eastAsia="等线" w:ascii="Arial" w:cs="Arial" w:hAnsi="Arial"/>
          <w:sz w:val="22"/>
        </w:rPr>
        <w:t>）是硬性指标，所有分布式系统都要满足。而在设计分布式系统时要取舍的就是一致性（</w:t>
      </w:r>
      <w:r>
        <w:rPr>
          <w:rFonts w:eastAsia="Consolas" w:ascii="Consolas" w:cs="Consolas" w:hAnsi="Consolas"/>
          <w:sz w:val="22"/>
          <w:shd w:fill="EFF0F1"/>
        </w:rPr>
        <w:t>C</w:t>
      </w:r>
      <w:r>
        <w:rPr>
          <w:rFonts w:eastAsia="等线" w:ascii="Arial" w:cs="Arial" w:hAnsi="Arial"/>
          <w:sz w:val="22"/>
        </w:rPr>
        <w:t>）和可用性（</w:t>
      </w:r>
      <w:r>
        <w:rPr>
          <w:rFonts w:eastAsia="Consolas" w:ascii="Consolas" w:cs="Consolas" w:hAnsi="Consolas"/>
          <w:sz w:val="22"/>
          <w:shd w:fill="EFF0F1"/>
        </w:rPr>
        <w:t>A</w:t>
      </w:r>
      <w:r>
        <w:rPr>
          <w:rFonts w:eastAsia="等线" w:ascii="Arial" w:cs="Arial" w:hAnsi="Arial"/>
          <w:sz w:val="22"/>
        </w:rPr>
        <w:t>）了。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假如现在出现了网络分区，如图：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1247775"/>
            <wp:docPr id="4" name="Drawing 4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由于网络故障，当我们把数据写入node01时，可以与node02完成数据同步，但是无法同步给node03。现在有两种选择：</w:t>
      </w:r>
    </w:p>
    <w:p>
      <w:pPr>
        <w:numPr>
          <w:numId w:val="23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允许用户任意读写，保证可用性。但由于node03无法完成同步，就会出现数据不一致的情况。满足</w:t>
      </w:r>
      <w:r>
        <w:rPr>
          <w:rFonts w:eastAsia="等线" w:ascii="Arial" w:cs="Arial" w:hAnsi="Arial"/>
          <w:sz w:val="22"/>
        </w:rPr>
        <w:t>AP</w:t>
      </w:r>
    </w:p>
    <w:p>
      <w:pPr>
        <w:numPr>
          <w:numId w:val="24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不允许用户写，可以读，直到网络恢复，分区消失。这样就确保了一致性，但牺牲了可用性。满足</w:t>
      </w:r>
      <w:r>
        <w:rPr>
          <w:rFonts w:eastAsia="等线" w:ascii="Arial" w:cs="Arial" w:hAnsi="Arial"/>
          <w:sz w:val="22"/>
        </w:rPr>
        <w:t>CP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可见，在</w:t>
      </w:r>
      <w:r>
        <w:rPr>
          <w:rFonts w:eastAsia="等线" w:ascii="Arial" w:cs="Arial" w:hAnsi="Arial"/>
          <w:sz w:val="22"/>
        </w:rPr>
        <w:t>分布式</w:t>
      </w:r>
      <w:r>
        <w:rPr>
          <w:rFonts w:eastAsia="等线" w:ascii="Arial" w:cs="Arial" w:hAnsi="Arial"/>
          <w:sz w:val="22"/>
        </w:rPr>
        <w:t>系统中，</w:t>
      </w:r>
      <w:r>
        <w:rPr>
          <w:rFonts w:eastAsia="Consolas" w:ascii="Consolas" w:cs="Consolas" w:hAnsi="Consolas"/>
          <w:sz w:val="22"/>
          <w:shd w:fill="EFF0F1"/>
        </w:rPr>
        <w:t>A</w:t>
      </w:r>
      <w:r>
        <w:rPr>
          <w:rFonts w:eastAsia="等线" w:ascii="Arial" w:cs="Arial" w:hAnsi="Arial"/>
          <w:sz w:val="22"/>
        </w:rPr>
        <w:t>和</w:t>
      </w:r>
      <w:r>
        <w:rPr>
          <w:rFonts w:eastAsia="Consolas" w:ascii="Consolas" w:cs="Consolas" w:hAnsi="Consolas"/>
          <w:sz w:val="22"/>
          <w:shd w:fill="EFF0F1"/>
        </w:rPr>
        <w:t>C</w:t>
      </w:r>
      <w:r>
        <w:rPr>
          <w:rFonts w:eastAsia="等线" w:ascii="Arial" w:cs="Arial" w:hAnsi="Arial"/>
          <w:sz w:val="22"/>
        </w:rPr>
        <w:t>之间只能满足一个。</w:t>
      </w:r>
    </w:p>
    <w:p>
      <w:pPr>
        <w:spacing w:before="120" w:after="120" w:line="288" w:lineRule="auto"/>
        <w:ind w:left="0"/>
        <w:jc w:val="left"/>
      </w:pP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6" w:id="6"/>
      <w:r>
        <w:rPr>
          <w:rFonts w:eastAsia="等线" w:ascii="Arial" w:cs="Arial" w:hAnsi="Arial"/>
          <w:b w:val="true"/>
          <w:sz w:val="32"/>
        </w:rPr>
        <w:t>1.2.</w:t>
      </w:r>
      <w:r>
        <w:rPr>
          <w:rFonts w:eastAsia="等线" w:ascii="Arial" w:cs="Arial" w:hAnsi="Arial"/>
          <w:b w:val="true"/>
          <w:sz w:val="32"/>
        </w:rPr>
        <w:t>BASE</w:t>
      </w:r>
      <w:r>
        <w:rPr>
          <w:rFonts w:eastAsia="等线" w:ascii="Arial" w:cs="Arial" w:hAnsi="Arial"/>
          <w:b w:val="true"/>
          <w:sz w:val="32"/>
        </w:rPr>
        <w:t>理论</w:t>
      </w:r>
      <w:bookmarkEnd w:id="6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既然</w:t>
      </w:r>
      <w:r>
        <w:rPr>
          <w:rFonts w:eastAsia="等线" w:ascii="Arial" w:cs="Arial" w:hAnsi="Arial"/>
          <w:sz w:val="22"/>
        </w:rPr>
        <w:t>分布式</w:t>
      </w:r>
      <w:r>
        <w:rPr>
          <w:rFonts w:eastAsia="等线" w:ascii="Arial" w:cs="Arial" w:hAnsi="Arial"/>
          <w:sz w:val="22"/>
        </w:rPr>
        <w:t>系统要遵循CAP定理，那么问题来了，我到底是该牺牲一致性还是可用性呢？如果牺牲了一致性，出现数据不一致该怎么处理？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人们在总结系统设计经验时，最终得到了一些心得：</w:t>
      </w:r>
    </w:p>
    <w:p>
      <w:pPr>
        <w:numPr>
          <w:numId w:val="25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B</w:t>
      </w:r>
      <w:r>
        <w:rPr>
          <w:rFonts w:eastAsia="等线" w:ascii="Arial" w:cs="Arial" w:hAnsi="Arial"/>
          <w:sz w:val="22"/>
        </w:rPr>
        <w:t>asically</w:t>
      </w:r>
      <w:r>
        <w:rPr>
          <w:rFonts w:eastAsia="等线" w:ascii="Arial" w:cs="Arial" w:hAnsi="Arial"/>
          <w:b w:val="true"/>
          <w:sz w:val="22"/>
        </w:rPr>
        <w:t xml:space="preserve"> A</w:t>
      </w:r>
      <w:r>
        <w:rPr>
          <w:rFonts w:eastAsia="等线" w:ascii="Arial" w:cs="Arial" w:hAnsi="Arial"/>
          <w:sz w:val="22"/>
        </w:rPr>
        <w:t>vailable</w:t>
      </w:r>
      <w:r>
        <w:rPr>
          <w:rFonts w:eastAsia="等线" w:ascii="Arial" w:cs="Arial" w:hAnsi="Arial"/>
          <w:sz w:val="22"/>
        </w:rPr>
        <w:t xml:space="preserve"> </w:t>
      </w:r>
      <w:r>
        <w:rPr>
          <w:rFonts w:eastAsia="等线" w:ascii="Arial" w:cs="Arial" w:hAnsi="Arial"/>
          <w:b w:val="true"/>
          <w:sz w:val="22"/>
        </w:rPr>
        <w:t>（</w:t>
      </w:r>
      <w:r>
        <w:rPr>
          <w:rFonts w:eastAsia="等线" w:ascii="Arial" w:cs="Arial" w:hAnsi="Arial"/>
          <w:sz w:val="22"/>
        </w:rPr>
        <w:t>基本可用</w:t>
      </w:r>
      <w:r>
        <w:rPr>
          <w:rFonts w:eastAsia="等线" w:ascii="Arial" w:cs="Arial" w:hAnsi="Arial"/>
          <w:b w:val="true"/>
          <w:sz w:val="22"/>
        </w:rPr>
        <w:t>）</w:t>
      </w:r>
      <w:r>
        <w:rPr>
          <w:rFonts w:eastAsia="等线" w:ascii="Arial" w:cs="Arial" w:hAnsi="Arial"/>
          <w:sz w:val="22"/>
        </w:rPr>
        <w:t>：</w:t>
      </w:r>
      <w:r>
        <w:rPr>
          <w:rFonts w:eastAsia="等线" w:ascii="Arial" w:cs="Arial" w:hAnsi="Arial"/>
          <w:sz w:val="22"/>
        </w:rPr>
        <w:t>分布式</w:t>
      </w:r>
      <w:r>
        <w:rPr>
          <w:rFonts w:eastAsia="等线" w:ascii="Arial" w:cs="Arial" w:hAnsi="Arial"/>
          <w:sz w:val="22"/>
        </w:rPr>
        <w:t>系统在出现故障时，允许损失部分可用性，即保证核心可用。</w:t>
      </w:r>
    </w:p>
    <w:p>
      <w:pPr>
        <w:numPr>
          <w:numId w:val="26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S</w:t>
      </w:r>
      <w:r>
        <w:rPr>
          <w:rFonts w:eastAsia="等线" w:ascii="Arial" w:cs="Arial" w:hAnsi="Arial"/>
          <w:sz w:val="22"/>
        </w:rPr>
        <w:t>oft State</w:t>
      </w:r>
      <w:r>
        <w:rPr>
          <w:rFonts w:eastAsia="等线" w:ascii="Arial" w:cs="Arial" w:hAnsi="Arial"/>
          <w:b w:val="true"/>
          <w:sz w:val="22"/>
        </w:rPr>
        <w:t>（</w:t>
      </w:r>
      <w:r>
        <w:rPr>
          <w:rFonts w:eastAsia="等线" w:ascii="Arial" w:cs="Arial" w:hAnsi="Arial"/>
          <w:sz w:val="22"/>
        </w:rPr>
        <w:t>软状态</w:t>
      </w:r>
      <w:r>
        <w:rPr>
          <w:rFonts w:eastAsia="等线" w:ascii="Arial" w:cs="Arial" w:hAnsi="Arial"/>
          <w:b w:val="true"/>
          <w:sz w:val="22"/>
        </w:rPr>
        <w:t>）：</w:t>
      </w:r>
      <w:r>
        <w:rPr>
          <w:rFonts w:eastAsia="等线" w:ascii="Arial" w:cs="Arial" w:hAnsi="Arial"/>
          <w:sz w:val="22"/>
        </w:rPr>
        <w:t>在一定时间内，允许出现中间状态，比如临时的不一致状态。</w:t>
      </w:r>
    </w:p>
    <w:p>
      <w:pPr>
        <w:numPr>
          <w:numId w:val="27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Ev</w:t>
      </w:r>
      <w:r>
        <w:rPr>
          <w:rFonts w:eastAsia="等线" w:ascii="Arial" w:cs="Arial" w:hAnsi="Arial"/>
          <w:sz w:val="22"/>
        </w:rPr>
        <w:t>entually Consistent</w:t>
      </w:r>
      <w:r>
        <w:rPr>
          <w:rFonts w:eastAsia="等线" w:ascii="Arial" w:cs="Arial" w:hAnsi="Arial"/>
          <w:b w:val="true"/>
          <w:sz w:val="22"/>
        </w:rPr>
        <w:t>（</w:t>
      </w:r>
      <w:r>
        <w:rPr>
          <w:rFonts w:eastAsia="等线" w:ascii="Arial" w:cs="Arial" w:hAnsi="Arial"/>
          <w:sz w:val="22"/>
        </w:rPr>
        <w:t>最终一致性</w:t>
      </w:r>
      <w:r>
        <w:rPr>
          <w:rFonts w:eastAsia="等线" w:ascii="Arial" w:cs="Arial" w:hAnsi="Arial"/>
          <w:b w:val="true"/>
          <w:sz w:val="22"/>
        </w:rPr>
        <w:t>）</w:t>
      </w:r>
      <w:r>
        <w:rPr>
          <w:rFonts w:eastAsia="等线" w:ascii="Arial" w:cs="Arial" w:hAnsi="Arial"/>
          <w:sz w:val="22"/>
        </w:rPr>
        <w:t>：虽然无法保证强一致性，但是在软状态结束后，最终达到数据一致。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以上就是</w:t>
      </w:r>
      <w:r>
        <w:rPr>
          <w:rFonts w:eastAsia="等线" w:ascii="Arial" w:cs="Arial" w:hAnsi="Arial"/>
          <w:sz w:val="22"/>
        </w:rPr>
        <w:t>BASE</w:t>
      </w:r>
      <w:r>
        <w:rPr>
          <w:rFonts w:eastAsia="等线" w:ascii="Arial" w:cs="Arial" w:hAnsi="Arial"/>
          <w:sz w:val="22"/>
        </w:rPr>
        <w:t>理论。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简单来说，BASE理论就是一种取舍的方案，不再追求完美，而是最终达成目标。因此解决</w:t>
      </w:r>
      <w:r>
        <w:rPr>
          <w:rFonts w:eastAsia="等线" w:ascii="Arial" w:cs="Arial" w:hAnsi="Arial"/>
          <w:sz w:val="22"/>
        </w:rPr>
        <w:t>分布式</w:t>
      </w:r>
      <w:r>
        <w:rPr>
          <w:rFonts w:eastAsia="等线" w:ascii="Arial" w:cs="Arial" w:hAnsi="Arial"/>
          <w:sz w:val="22"/>
        </w:rPr>
        <w:t>事务的思想也是这样，有两个方向：</w:t>
      </w:r>
    </w:p>
    <w:p>
      <w:pPr>
        <w:numPr>
          <w:numId w:val="28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AP</w:t>
      </w:r>
      <w:r>
        <w:rPr>
          <w:rFonts w:eastAsia="等线" w:ascii="Arial" w:cs="Arial" w:hAnsi="Arial"/>
          <w:sz w:val="22"/>
        </w:rPr>
        <w:t>思想：各个子事务分别执行和提交，无需锁定数据。允许出现结果不一致，然后采用弥补措施恢复，实现最终一致即可。例如</w:t>
      </w:r>
      <w:r>
        <w:rPr>
          <w:rFonts w:eastAsia="Consolas" w:ascii="Consolas" w:cs="Consolas" w:hAnsi="Consolas"/>
          <w:sz w:val="22"/>
          <w:shd w:fill="EFF0F1"/>
        </w:rPr>
        <w:t>AT</w:t>
      </w:r>
      <w:r>
        <w:rPr>
          <w:rFonts w:eastAsia="等线" w:ascii="Arial" w:cs="Arial" w:hAnsi="Arial"/>
          <w:sz w:val="22"/>
        </w:rPr>
        <w:t>模式就是如此</w:t>
      </w:r>
    </w:p>
    <w:p>
      <w:pPr>
        <w:numPr>
          <w:numId w:val="29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CP思想：各个子事务执行后不要提交，而是等待彼此结果，然后同时提交或回滚。在这个过程中锁定资源，不允许其它人访问，数据处于不可用状态，但能保证一致性。例如</w:t>
      </w:r>
      <w:r>
        <w:rPr>
          <w:rFonts w:eastAsia="Consolas" w:ascii="Consolas" w:cs="Consolas" w:hAnsi="Consolas"/>
          <w:sz w:val="22"/>
          <w:shd w:fill="EFF0F1"/>
        </w:rPr>
        <w:t>XA</w:t>
      </w:r>
      <w:r>
        <w:rPr>
          <w:rFonts w:eastAsia="等线" w:ascii="Arial" w:cs="Arial" w:hAnsi="Arial"/>
          <w:sz w:val="22"/>
        </w:rPr>
        <w:t>模式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7" w:id="7"/>
      <w:r>
        <w:rPr>
          <w:rFonts w:eastAsia="等线" w:ascii="Arial" w:cs="Arial" w:hAnsi="Arial"/>
          <w:b w:val="true"/>
          <w:sz w:val="32"/>
        </w:rPr>
        <w:t>1.3.</w:t>
      </w:r>
      <w:r>
        <w:rPr>
          <w:rFonts w:eastAsia="等线" w:ascii="Arial" w:cs="Arial" w:hAnsi="Arial"/>
          <w:b w:val="true"/>
          <w:sz w:val="32"/>
        </w:rPr>
        <w:t>AT</w:t>
      </w:r>
      <w:r>
        <w:rPr>
          <w:rFonts w:eastAsia="等线" w:ascii="Arial" w:cs="Arial" w:hAnsi="Arial"/>
          <w:b w:val="true"/>
          <w:sz w:val="32"/>
        </w:rPr>
        <w:t>模式的脏写问题</w:t>
      </w:r>
      <w:bookmarkEnd w:id="7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我们先回顾一下AT模式的流程，AT模式也分为两个阶段：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第一阶段是记录数据快照，执行并提交事务：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905125"/>
            <wp:docPr id="5" name="Drawing 5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第二阶段根据阶段一的结果来判断：</w:t>
      </w:r>
    </w:p>
    <w:p>
      <w:pPr>
        <w:numPr>
          <w:numId w:val="30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如果每一个分支事务都成功，则事务已经结束（因为阶段一已经提交），因此删除阶段一的快照即可</w:t>
      </w:r>
    </w:p>
    <w:p>
      <w:pPr>
        <w:numPr>
          <w:numId w:val="31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如果有任意分支事务失败，则需要根据快照恢复到更新前数据。然后删除快照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790825"/>
            <wp:docPr id="6" name="Drawing 6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这种模式在大多数情况下（99%）并不会有什么问题，不过在极端情况下，特别是</w:t>
      </w:r>
      <w:r>
        <w:rPr>
          <w:rFonts w:eastAsia="等线" w:ascii="Arial" w:cs="Arial" w:hAnsi="Arial"/>
          <w:sz w:val="22"/>
        </w:rPr>
        <w:t>多线程</w:t>
      </w:r>
      <w:r>
        <w:rPr>
          <w:rFonts w:eastAsia="等线" w:ascii="Arial" w:cs="Arial" w:hAnsi="Arial"/>
          <w:sz w:val="22"/>
        </w:rPr>
        <w:t>并发访问AT模式的</w:t>
      </w:r>
      <w:r>
        <w:rPr>
          <w:rFonts w:eastAsia="等线" w:ascii="Arial" w:cs="Arial" w:hAnsi="Arial"/>
          <w:sz w:val="22"/>
        </w:rPr>
        <w:t>分布式</w:t>
      </w:r>
      <w:r>
        <w:rPr>
          <w:rFonts w:eastAsia="等线" w:ascii="Arial" w:cs="Arial" w:hAnsi="Arial"/>
          <w:sz w:val="22"/>
        </w:rPr>
        <w:t>事务时，有可能出现脏写问题，如图：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809875"/>
            <wp:docPr id="7" name="Drawing 7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解决思路就是引入了全局锁的概念。在释放DB锁之前，先拿到全局锁。避免同一时刻有另外一个事务来操作当前数据。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695575"/>
            <wp:docPr id="8" name="Drawing 8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具体可以参考官方文档：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  <w:shd w:fill="dee0e3"/>
        </w:rPr>
        <w:t>[该类型的内容暂不支持下载]</w:t>
      </w:r>
    </w:p>
    <w:p>
      <w:pPr>
        <w:spacing w:before="120" w:after="120" w:line="288" w:lineRule="auto"/>
        <w:ind w:left="0"/>
        <w:jc w:val="left"/>
      </w:pP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8" w:id="8"/>
      <w:r>
        <w:rPr>
          <w:rFonts w:eastAsia="等线" w:ascii="Arial" w:cs="Arial" w:hAnsi="Arial"/>
          <w:b w:val="true"/>
          <w:sz w:val="32"/>
        </w:rPr>
        <w:t>1.4.TCC模式</w:t>
      </w:r>
      <w:bookmarkEnd w:id="8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TCC模式与AT模式非常相似，每阶段都是独立事务，不同的是TCC通过人工编码来实现数据恢复。需要实现三个方法：</w:t>
      </w:r>
    </w:p>
    <w:p>
      <w:pPr>
        <w:numPr>
          <w:numId w:val="32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 </w:t>
      </w:r>
      <w:r>
        <w:rPr>
          <w:rFonts w:eastAsia="Consolas" w:ascii="Consolas" w:cs="Consolas" w:hAnsi="Consolas"/>
          <w:sz w:val="22"/>
          <w:shd w:fill="EFF0F1"/>
        </w:rPr>
        <w:t>try</w:t>
      </w:r>
      <w:r>
        <w:rPr>
          <w:rFonts w:eastAsia="等线" w:ascii="Arial" w:cs="Arial" w:hAnsi="Arial"/>
          <w:sz w:val="22"/>
        </w:rPr>
        <w:t xml:space="preserve">：资源的检测和预留； </w:t>
      </w:r>
    </w:p>
    <w:p>
      <w:pPr>
        <w:numPr>
          <w:numId w:val="33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 </w:t>
      </w:r>
      <w:r>
        <w:rPr>
          <w:rFonts w:eastAsia="Consolas" w:ascii="Consolas" w:cs="Consolas" w:hAnsi="Consolas"/>
          <w:sz w:val="22"/>
          <w:shd w:fill="EFF0F1"/>
        </w:rPr>
        <w:t>confirm</w:t>
      </w:r>
      <w:r>
        <w:rPr>
          <w:rFonts w:eastAsia="等线" w:ascii="Arial" w:cs="Arial" w:hAnsi="Arial"/>
          <w:sz w:val="22"/>
        </w:rPr>
        <w:t xml:space="preserve">：完成资源操作业务；要求 </w:t>
      </w:r>
      <w:r>
        <w:rPr>
          <w:rFonts w:eastAsia="Consolas" w:ascii="Consolas" w:cs="Consolas" w:hAnsi="Consolas"/>
          <w:sz w:val="22"/>
          <w:shd w:fill="EFF0F1"/>
        </w:rPr>
        <w:t>try</w:t>
      </w:r>
      <w:r>
        <w:rPr>
          <w:rFonts w:eastAsia="等线" w:ascii="Arial" w:cs="Arial" w:hAnsi="Arial"/>
          <w:sz w:val="22"/>
        </w:rPr>
        <w:t xml:space="preserve"> 成功 </w:t>
      </w:r>
      <w:r>
        <w:rPr>
          <w:rFonts w:eastAsia="Consolas" w:ascii="Consolas" w:cs="Consolas" w:hAnsi="Consolas"/>
          <w:sz w:val="22"/>
          <w:shd w:fill="EFF0F1"/>
        </w:rPr>
        <w:t>confirm</w:t>
      </w:r>
      <w:r>
        <w:rPr>
          <w:rFonts w:eastAsia="等线" w:ascii="Arial" w:cs="Arial" w:hAnsi="Arial"/>
          <w:sz w:val="22"/>
        </w:rPr>
        <w:t xml:space="preserve"> 一定要能成功。 </w:t>
      </w:r>
    </w:p>
    <w:p>
      <w:pPr>
        <w:numPr>
          <w:numId w:val="34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 </w:t>
      </w:r>
      <w:r>
        <w:rPr>
          <w:rFonts w:eastAsia="Consolas" w:ascii="Consolas" w:cs="Consolas" w:hAnsi="Consolas"/>
          <w:sz w:val="22"/>
          <w:shd w:fill="EFF0F1"/>
        </w:rPr>
        <w:t>cancel</w:t>
      </w:r>
      <w:r>
        <w:rPr>
          <w:rFonts w:eastAsia="等线" w:ascii="Arial" w:cs="Arial" w:hAnsi="Arial"/>
          <w:sz w:val="22"/>
        </w:rPr>
        <w:t xml:space="preserve">：预留资源释放，可以理解为try的反向操作。 </w:t>
      </w:r>
    </w:p>
    <w:p>
      <w:pPr>
        <w:spacing w:before="120" w:after="120" w:line="288" w:lineRule="auto"/>
        <w:ind w:left="0"/>
        <w:jc w:val="left"/>
      </w:pP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9" w:id="9"/>
      <w:r>
        <w:rPr>
          <w:rFonts w:eastAsia="等线" w:ascii="Arial" w:cs="Arial" w:hAnsi="Arial"/>
          <w:b w:val="true"/>
          <w:sz w:val="30"/>
        </w:rPr>
        <w:t>1.4.1.流程分析</w:t>
      </w:r>
      <w:bookmarkEnd w:id="9"/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举例，一个扣减用户余额的业务。假设账户A原来余额是100，需要余额扣减30元。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阶段一（ Try ）</w:t>
      </w:r>
      <w:r>
        <w:rPr>
          <w:rFonts w:eastAsia="等线" w:ascii="Arial" w:cs="Arial" w:hAnsi="Arial"/>
          <w:sz w:val="22"/>
        </w:rPr>
        <w:t>：检查余额是否充足，如果充足则冻结金额增加30元，可用余额扣除30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初始余额：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628650"/>
            <wp:docPr id="9" name="Drawing 9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余额充足，可以冻结：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657225"/>
            <wp:docPr id="10" name="Drawing 10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此时，总金额 = 冻结金额 + 可用金额，数量依然是100不变。事务直接提交无需等待其它事务。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阶段二（Confirm)</w:t>
      </w:r>
      <w:r>
        <w:rPr>
          <w:rFonts w:eastAsia="等线" w:ascii="Arial" w:cs="Arial" w:hAnsi="Arial"/>
          <w:sz w:val="22"/>
        </w:rPr>
        <w:t>：假如要提交（Confirm），之前可用金额已经扣减，并转移到冻结金额。因此可用金额不变，直接冻结金额扣减30即可：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581025"/>
            <wp:docPr id="11" name="Drawing 11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此时，总金额 = 冻结金额 + 可用金额 = 0 + 70  = 70元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阶段二(Canncel)</w:t>
      </w:r>
      <w:r>
        <w:rPr>
          <w:rFonts w:eastAsia="等线" w:ascii="Arial" w:cs="Arial" w:hAnsi="Arial"/>
          <w:sz w:val="22"/>
        </w:rPr>
        <w:t>：如果要回滚（Cancel），则释放之前冻结的金额，也就是冻结金额扣减30，可用余额增加30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628650"/>
            <wp:docPr id="12" name="Drawing 12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10" w:id="10"/>
      <w:r>
        <w:rPr>
          <w:rFonts w:eastAsia="等线" w:ascii="Arial" w:cs="Arial" w:hAnsi="Arial"/>
          <w:b w:val="true"/>
          <w:sz w:val="30"/>
        </w:rPr>
        <w:t>1.4.2.事务悬挂和空回滚</w:t>
      </w:r>
      <w:bookmarkEnd w:id="10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假如一个</w:t>
      </w:r>
      <w:r>
        <w:rPr>
          <w:rFonts w:eastAsia="等线" w:ascii="Arial" w:cs="Arial" w:hAnsi="Arial"/>
          <w:sz w:val="22"/>
        </w:rPr>
        <w:t>分布式</w:t>
      </w:r>
      <w:r>
        <w:rPr>
          <w:rFonts w:eastAsia="等线" w:ascii="Arial" w:cs="Arial" w:hAnsi="Arial"/>
          <w:sz w:val="22"/>
        </w:rPr>
        <w:t>事务中包含两个分支事务，try阶段，一个分支成功执行，另一个分支事务</w:t>
      </w:r>
      <w:r>
        <w:rPr>
          <w:rFonts w:eastAsia="等线" w:ascii="Arial" w:cs="Arial" w:hAnsi="Arial"/>
          <w:b w:val="true"/>
          <w:sz w:val="22"/>
        </w:rPr>
        <w:t>阻塞</w:t>
      </w:r>
      <w:r>
        <w:rPr>
          <w:rFonts w:eastAsia="等线" w:ascii="Arial" w:cs="Arial" w:hAnsi="Arial"/>
          <w:sz w:val="22"/>
        </w:rPr>
        <w:t>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847975"/>
            <wp:docPr id="13" name="Drawing 13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"/>
                    <pic:cNvPicPr>
                      <a:picLocks noChangeAspect="true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如果阻塞时间太长，可能导致全局事务超时而触发二阶段的</w:t>
      </w:r>
      <w:r>
        <w:rPr>
          <w:rFonts w:eastAsia="Consolas" w:ascii="Consolas" w:cs="Consolas" w:hAnsi="Consolas"/>
          <w:sz w:val="22"/>
          <w:shd w:fill="EFF0F1"/>
        </w:rPr>
        <w:t>cancel</w:t>
      </w:r>
      <w:r>
        <w:rPr>
          <w:rFonts w:eastAsia="等线" w:ascii="Arial" w:cs="Arial" w:hAnsi="Arial"/>
          <w:sz w:val="22"/>
        </w:rPr>
        <w:t>操作。两个分支事务都会执行cancel操作：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914650"/>
            <wp:docPr id="14" name="Drawing 14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"/>
                    <pic:cNvPicPr>
                      <a:picLocks noChangeAspect="true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要知道，其中一个分支是未执行</w:t>
      </w:r>
      <w:r>
        <w:rPr>
          <w:rFonts w:eastAsia="Consolas" w:ascii="Consolas" w:cs="Consolas" w:hAnsi="Consolas"/>
          <w:sz w:val="22"/>
          <w:shd w:fill="EFF0F1"/>
        </w:rPr>
        <w:t>try</w:t>
      </w:r>
      <w:r>
        <w:rPr>
          <w:rFonts w:eastAsia="等线" w:ascii="Arial" w:cs="Arial" w:hAnsi="Arial"/>
          <w:sz w:val="22"/>
        </w:rPr>
        <w:t>操作的，直接执行了</w:t>
      </w:r>
      <w:r>
        <w:rPr>
          <w:rFonts w:eastAsia="Consolas" w:ascii="Consolas" w:cs="Consolas" w:hAnsi="Consolas"/>
          <w:sz w:val="22"/>
          <w:shd w:fill="EFF0F1"/>
        </w:rPr>
        <w:t>cancel</w:t>
      </w:r>
      <w:r>
        <w:rPr>
          <w:rFonts w:eastAsia="等线" w:ascii="Arial" w:cs="Arial" w:hAnsi="Arial"/>
          <w:sz w:val="22"/>
        </w:rPr>
        <w:t>操作，反而会导致数据错误。因此，这种情况下，尽管</w:t>
      </w:r>
      <w:r>
        <w:rPr>
          <w:rFonts w:eastAsia="Consolas" w:ascii="Consolas" w:cs="Consolas" w:hAnsi="Consolas"/>
          <w:sz w:val="22"/>
          <w:shd w:fill="EFF0F1"/>
        </w:rPr>
        <w:t>cancel</w:t>
      </w:r>
      <w:r>
        <w:rPr>
          <w:rFonts w:eastAsia="等线" w:ascii="Arial" w:cs="Arial" w:hAnsi="Arial"/>
          <w:sz w:val="22"/>
        </w:rPr>
        <w:t>方法要执行，但其中不能做任何回滚操作，这就是</w:t>
      </w:r>
      <w:r>
        <w:rPr>
          <w:rFonts w:eastAsia="等线" w:ascii="Arial" w:cs="Arial" w:hAnsi="Arial"/>
          <w:b w:val="true"/>
          <w:sz w:val="22"/>
        </w:rPr>
        <w:t>空回滚</w:t>
      </w:r>
      <w:r>
        <w:rPr>
          <w:rFonts w:eastAsia="等线" w:ascii="Arial" w:cs="Arial" w:hAnsi="Arial"/>
          <w:sz w:val="22"/>
        </w:rPr>
        <w:t>。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对于整个空回滚的分支事务，将来try方法阻塞结束依然会执行。但是整个全局事务其实已经结束了，因此永远不会再有confirm或cancel，也就是说这个事务执行了一半，处于</w:t>
      </w:r>
      <w:r>
        <w:rPr>
          <w:rFonts w:eastAsia="等线" w:ascii="Arial" w:cs="Arial" w:hAnsi="Arial"/>
          <w:b w:val="true"/>
          <w:sz w:val="22"/>
        </w:rPr>
        <w:t>悬挂状态</w:t>
      </w:r>
      <w:r>
        <w:rPr>
          <w:rFonts w:eastAsia="等线" w:ascii="Arial" w:cs="Arial" w:hAnsi="Arial"/>
          <w:sz w:val="22"/>
        </w:rPr>
        <w:t>，这就是业务悬挂问题。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以上问题都需要我们在编写try、cancel方法时处理。</w:t>
      </w:r>
    </w:p>
    <w:p>
      <w:pPr>
        <w:spacing w:before="120" w:after="120" w:line="288" w:lineRule="auto"/>
        <w:ind w:left="0"/>
        <w:jc w:val="left"/>
      </w:pP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11" w:id="11"/>
      <w:r>
        <w:rPr>
          <w:rFonts w:eastAsia="等线" w:ascii="Arial" w:cs="Arial" w:hAnsi="Arial"/>
          <w:b w:val="true"/>
          <w:sz w:val="30"/>
        </w:rPr>
        <w:t>1.4.3.总结</w:t>
      </w:r>
      <w:bookmarkEnd w:id="11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TCC模式的每个阶段是做什么的？</w:t>
      </w:r>
    </w:p>
    <w:p>
      <w:pPr>
        <w:numPr>
          <w:numId w:val="35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Try：资源检查和预留</w:t>
      </w:r>
    </w:p>
    <w:p>
      <w:pPr>
        <w:numPr>
          <w:numId w:val="36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Confirm：业务执行和提交</w:t>
      </w:r>
    </w:p>
    <w:p>
      <w:pPr>
        <w:numPr>
          <w:numId w:val="37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Cancel：预留资源的释放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TCC的优点是什么？</w:t>
      </w:r>
    </w:p>
    <w:p>
      <w:pPr>
        <w:numPr>
          <w:numId w:val="38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一阶段完成直接提交事务，释放数据库资源，性能好</w:t>
      </w:r>
    </w:p>
    <w:p>
      <w:pPr>
        <w:numPr>
          <w:numId w:val="39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相比AT模型，无需生成快照，无需使用全局锁，性能最强</w:t>
      </w:r>
    </w:p>
    <w:p>
      <w:pPr>
        <w:numPr>
          <w:numId w:val="40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不依赖数据库事务，而是依赖补偿操作，可以用于非事务型数据库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TCC的缺点是什么？</w:t>
      </w:r>
    </w:p>
    <w:p>
      <w:pPr>
        <w:numPr>
          <w:numId w:val="41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有代码侵入，需要人为编写try、Confirm和Cancel接口，太麻烦</w:t>
      </w:r>
    </w:p>
    <w:p>
      <w:pPr>
        <w:numPr>
          <w:numId w:val="42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软状态，事务是最终一致</w:t>
      </w:r>
    </w:p>
    <w:p>
      <w:pPr>
        <w:numPr>
          <w:numId w:val="43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需要考虑Confirm和Cancel的失败情况，做好幂等处理、事务悬挂和空回滚处理</w:t>
      </w:r>
    </w:p>
    <w:p>
      <w:pPr>
        <w:spacing w:before="120" w:after="120" w:line="288" w:lineRule="auto"/>
        <w:ind w:left="0"/>
        <w:jc w:val="left"/>
      </w:pPr>
    </w:p>
    <w:p>
      <w:pPr>
        <w:pStyle w:val="1"/>
        <w:spacing w:before="380" w:after="140" w:line="288" w:lineRule="auto"/>
        <w:ind w:left="0"/>
        <w:jc w:val="left"/>
        <w:outlineLvl w:val="0"/>
      </w:pPr>
      <w:bookmarkStart w:name="heading_12" w:id="12"/>
      <w:r>
        <w:rPr>
          <w:rFonts w:eastAsia="等线" w:ascii="Arial" w:cs="Arial" w:hAnsi="Arial"/>
          <w:b w:val="true"/>
          <w:sz w:val="36"/>
        </w:rPr>
        <w:t>2.注册中心</w:t>
      </w:r>
      <w:bookmarkEnd w:id="12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本章主要学习Nacos中的一些特性和原理，以及与</w:t>
      </w:r>
      <w:r>
        <w:rPr>
          <w:rFonts w:eastAsia="等线" w:ascii="Arial" w:cs="Arial" w:hAnsi="Arial"/>
          <w:sz w:val="22"/>
        </w:rPr>
        <w:t>Eureka</w:t>
      </w:r>
      <w:r>
        <w:rPr>
          <w:rFonts w:eastAsia="等线" w:ascii="Arial" w:cs="Arial" w:hAnsi="Arial"/>
          <w:sz w:val="22"/>
        </w:rPr>
        <w:t>的功能对比。</w:t>
      </w: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13" w:id="13"/>
      <w:r>
        <w:rPr>
          <w:rFonts w:eastAsia="等线" w:ascii="Arial" w:cs="Arial" w:hAnsi="Arial"/>
          <w:b w:val="true"/>
          <w:sz w:val="32"/>
        </w:rPr>
        <w:t>2.1.环境隔离</w:t>
      </w:r>
      <w:bookmarkEnd w:id="13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企业实际开发中，往往会搭建多个运行环境，例如：</w:t>
      </w:r>
    </w:p>
    <w:p>
      <w:pPr>
        <w:numPr>
          <w:numId w:val="44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开发环境</w:t>
      </w:r>
    </w:p>
    <w:p>
      <w:pPr>
        <w:numPr>
          <w:numId w:val="45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测试环境</w:t>
      </w:r>
    </w:p>
    <w:p>
      <w:pPr>
        <w:numPr>
          <w:numId w:val="46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预发布环境</w:t>
      </w:r>
    </w:p>
    <w:p>
      <w:pPr>
        <w:numPr>
          <w:numId w:val="47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生产环境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这些不同环境之间的服务和数据之间需要隔离。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还有的企业中，会开发多个项目，共享nacos集群。此时，这些项目之间也需要把服务和数据隔离。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因此，Nacos提供了基于</w:t>
      </w:r>
      <w:r>
        <w:rPr>
          <w:rFonts w:eastAsia="Consolas" w:ascii="Consolas" w:cs="Consolas" w:hAnsi="Consolas"/>
          <w:sz w:val="22"/>
          <w:shd w:fill="EFF0F1"/>
        </w:rPr>
        <w:t>namespace</w:t>
      </w:r>
      <w:r>
        <w:rPr>
          <w:rFonts w:eastAsia="等线" w:ascii="Arial" w:cs="Arial" w:hAnsi="Arial"/>
          <w:sz w:val="22"/>
        </w:rPr>
        <w:t>的环境隔离功能。具体的隔离层次如图所示：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1962150"/>
            <wp:docPr id="15" name="Drawing 15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"/>
                    <pic:cNvPicPr>
                      <a:picLocks noChangeAspect="true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说明：</w:t>
      </w:r>
    </w:p>
    <w:p>
      <w:pPr>
        <w:numPr>
          <w:numId w:val="48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Nacos中可以配置多个</w:t>
      </w:r>
      <w:r>
        <w:rPr>
          <w:rFonts w:eastAsia="Consolas" w:ascii="Consolas" w:cs="Consolas" w:hAnsi="Consolas"/>
          <w:sz w:val="22"/>
          <w:shd w:fill="EFF0F1"/>
        </w:rPr>
        <w:t>namespace</w:t>
      </w:r>
      <w:r>
        <w:rPr>
          <w:rFonts w:eastAsia="等线" w:ascii="Arial" w:cs="Arial" w:hAnsi="Arial"/>
          <w:sz w:val="22"/>
        </w:rPr>
        <w:t>，相互之间完全隔离。默认的</w:t>
      </w:r>
      <w:r>
        <w:rPr>
          <w:rFonts w:eastAsia="Consolas" w:ascii="Consolas" w:cs="Consolas" w:hAnsi="Consolas"/>
          <w:sz w:val="22"/>
          <w:shd w:fill="EFF0F1"/>
        </w:rPr>
        <w:t>namespace</w:t>
      </w:r>
      <w:r>
        <w:rPr>
          <w:rFonts w:eastAsia="等线" w:ascii="Arial" w:cs="Arial" w:hAnsi="Arial"/>
          <w:sz w:val="22"/>
        </w:rPr>
        <w:t>名为</w:t>
      </w:r>
      <w:r>
        <w:rPr>
          <w:rFonts w:eastAsia="Consolas" w:ascii="Consolas" w:cs="Consolas" w:hAnsi="Consolas"/>
          <w:sz w:val="22"/>
          <w:shd w:fill="EFF0F1"/>
        </w:rPr>
        <w:t>public</w:t>
      </w:r>
    </w:p>
    <w:p>
      <w:pPr>
        <w:numPr>
          <w:numId w:val="49"/>
        </w:numPr>
        <w:spacing w:before="120" w:after="120" w:line="288" w:lineRule="auto"/>
        <w:ind w:left="0"/>
        <w:jc w:val="left"/>
      </w:pPr>
      <w:r>
        <w:rPr>
          <w:rFonts w:eastAsia="Consolas" w:ascii="Consolas" w:cs="Consolas" w:hAnsi="Consolas"/>
          <w:sz w:val="22"/>
          <w:shd w:fill="EFF0F1"/>
        </w:rPr>
        <w:t>namespace</w:t>
      </w:r>
      <w:r>
        <w:rPr>
          <w:rFonts w:eastAsia="等线" w:ascii="Arial" w:cs="Arial" w:hAnsi="Arial"/>
          <w:sz w:val="22"/>
        </w:rPr>
        <w:t>下还可以继续分组，也就是group ，相互隔离。 默认的group是</w:t>
      </w:r>
      <w:r>
        <w:rPr>
          <w:rFonts w:eastAsia="Consolas" w:ascii="Consolas" w:cs="Consolas" w:hAnsi="Consolas"/>
          <w:sz w:val="22"/>
          <w:shd w:fill="EFF0F1"/>
        </w:rPr>
        <w:t>DEFAULT_GROUP</w:t>
      </w:r>
    </w:p>
    <w:p>
      <w:pPr>
        <w:numPr>
          <w:numId w:val="50"/>
        </w:numPr>
        <w:spacing w:before="120" w:after="120" w:line="288" w:lineRule="auto"/>
        <w:ind w:left="0"/>
        <w:jc w:val="left"/>
      </w:pPr>
      <w:r>
        <w:rPr>
          <w:rFonts w:eastAsia="Consolas" w:ascii="Consolas" w:cs="Consolas" w:hAnsi="Consolas"/>
          <w:sz w:val="22"/>
          <w:shd w:fill="EFF0F1"/>
        </w:rPr>
        <w:t>group</w:t>
      </w:r>
      <w:r>
        <w:rPr>
          <w:rFonts w:eastAsia="等线" w:ascii="Arial" w:cs="Arial" w:hAnsi="Arial"/>
          <w:sz w:val="22"/>
        </w:rPr>
        <w:t>之下就是服务和配置了</w:t>
      </w:r>
    </w:p>
    <w:p>
      <w:pPr>
        <w:spacing w:before="120" w:after="120" w:line="288" w:lineRule="auto"/>
        <w:ind w:left="0"/>
        <w:jc w:val="left"/>
      </w:pP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14" w:id="14"/>
      <w:r>
        <w:rPr>
          <w:rFonts w:eastAsia="等线" w:ascii="Arial" w:cs="Arial" w:hAnsi="Arial"/>
          <w:b w:val="true"/>
          <w:sz w:val="30"/>
        </w:rPr>
        <w:t>2.1.1.创建namespace</w:t>
      </w:r>
      <w:bookmarkEnd w:id="14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nacos提供了一个默认的</w:t>
      </w:r>
      <w:r>
        <w:rPr>
          <w:rFonts w:eastAsia="Consolas" w:ascii="Consolas" w:cs="Consolas" w:hAnsi="Consolas"/>
          <w:sz w:val="22"/>
          <w:shd w:fill="EFF0F1"/>
        </w:rPr>
        <w:t>namespace</w:t>
      </w:r>
      <w:r>
        <w:rPr>
          <w:rFonts w:eastAsia="等线" w:ascii="Arial" w:cs="Arial" w:hAnsi="Arial"/>
          <w:sz w:val="22"/>
        </w:rPr>
        <w:t>，叫做</w:t>
      </w:r>
      <w:r>
        <w:rPr>
          <w:rFonts w:eastAsia="Consolas" w:ascii="Consolas" w:cs="Consolas" w:hAnsi="Consolas"/>
          <w:sz w:val="22"/>
          <w:shd w:fill="EFF0F1"/>
        </w:rPr>
        <w:t>public</w:t>
      </w:r>
      <w:r>
        <w:rPr>
          <w:rFonts w:eastAsia="等线" w:ascii="Arial" w:cs="Arial" w:hAnsi="Arial"/>
          <w:sz w:val="22"/>
        </w:rPr>
        <w:t>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295525"/>
            <wp:docPr id="16" name="Drawing 16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"/>
                    <pic:cNvPicPr>
                      <a:picLocks noChangeAspect="true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默认所有的服务和配置都属于这个</w:t>
      </w:r>
      <w:r>
        <w:rPr>
          <w:rFonts w:eastAsia="Consolas" w:ascii="Consolas" w:cs="Consolas" w:hAnsi="Consolas"/>
          <w:sz w:val="22"/>
          <w:shd w:fill="EFF0F1"/>
        </w:rPr>
        <w:t>namespace</w:t>
      </w:r>
      <w:r>
        <w:rPr>
          <w:rFonts w:eastAsia="等线" w:ascii="Arial" w:cs="Arial" w:hAnsi="Arial"/>
          <w:sz w:val="22"/>
        </w:rPr>
        <w:t>，当然我们也可以自己创建新的</w:t>
      </w:r>
      <w:r>
        <w:rPr>
          <w:rFonts w:eastAsia="Consolas" w:ascii="Consolas" w:cs="Consolas" w:hAnsi="Consolas"/>
          <w:sz w:val="22"/>
          <w:shd w:fill="EFF0F1"/>
        </w:rPr>
        <w:t>namespace</w:t>
      </w:r>
      <w:r>
        <w:rPr>
          <w:rFonts w:eastAsia="等线" w:ascii="Arial" w:cs="Arial" w:hAnsi="Arial"/>
          <w:sz w:val="22"/>
        </w:rPr>
        <w:t>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1857375"/>
            <wp:docPr id="17" name="Drawing 17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"/>
                    <pic:cNvPicPr>
                      <a:picLocks noChangeAspect="true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然后填写表单：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895600"/>
            <wp:docPr id="18" name="Drawing 18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"/>
                    <pic:cNvPicPr>
                      <a:picLocks noChangeAspect="true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添加完成后，可以在页面看到我们新建的</w:t>
      </w:r>
      <w:r>
        <w:rPr>
          <w:rFonts w:eastAsia="Consolas" w:ascii="Consolas" w:cs="Consolas" w:hAnsi="Consolas"/>
          <w:sz w:val="22"/>
          <w:shd w:fill="EFF0F1"/>
        </w:rPr>
        <w:t>namespace</w:t>
      </w:r>
      <w:r>
        <w:rPr>
          <w:rFonts w:eastAsia="等线" w:ascii="Arial" w:cs="Arial" w:hAnsi="Arial"/>
          <w:sz w:val="22"/>
        </w:rPr>
        <w:t>，并且Nacos为我们自动生成了一个命名空间id：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1866900"/>
            <wp:docPr id="19" name="Drawing 19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"/>
                    <pic:cNvPicPr>
                      <a:picLocks noChangeAspect="true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我们切换到配置列表页，你会发现</w:t>
      </w:r>
      <w:r>
        <w:rPr>
          <w:rFonts w:eastAsia="Consolas" w:ascii="Consolas" w:cs="Consolas" w:hAnsi="Consolas"/>
          <w:sz w:val="22"/>
          <w:shd w:fill="EFF0F1"/>
        </w:rPr>
        <w:t>dev</w:t>
      </w:r>
      <w:r>
        <w:rPr>
          <w:rFonts w:eastAsia="等线" w:ascii="Arial" w:cs="Arial" w:hAnsi="Arial"/>
          <w:sz w:val="22"/>
        </w:rPr>
        <w:t>这个命名空间下没有任何配置：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1638300"/>
            <wp:docPr id="20" name="Drawing 20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"/>
                    <pic:cNvPicPr>
                      <a:picLocks noChangeAspect="true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因为之前我们添加的所有配置都在</w:t>
      </w:r>
      <w:r>
        <w:rPr>
          <w:rFonts w:eastAsia="Consolas" w:ascii="Consolas" w:cs="Consolas" w:hAnsi="Consolas"/>
          <w:sz w:val="22"/>
          <w:shd w:fill="EFF0F1"/>
        </w:rPr>
        <w:t>public</w:t>
      </w:r>
      <w:r>
        <w:rPr>
          <w:rFonts w:eastAsia="等线" w:ascii="Arial" w:cs="Arial" w:hAnsi="Arial"/>
          <w:sz w:val="22"/>
        </w:rPr>
        <w:t>下：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105025"/>
            <wp:docPr id="21" name="Drawing 21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"/>
                    <pic:cNvPicPr>
                      <a:picLocks noChangeAspect="true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15" w:id="15"/>
      <w:r>
        <w:rPr>
          <w:rFonts w:eastAsia="等线" w:ascii="Arial" w:cs="Arial" w:hAnsi="Arial"/>
          <w:b w:val="true"/>
          <w:sz w:val="30"/>
        </w:rPr>
        <w:t>2.1.2.微服务配置namespace</w:t>
      </w:r>
      <w:bookmarkEnd w:id="15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默认情况下，所有的微服务注册发现、</w:t>
      </w:r>
      <w:r>
        <w:rPr>
          <w:rFonts w:eastAsia="等线" w:ascii="Arial" w:cs="Arial" w:hAnsi="Arial"/>
          <w:sz w:val="22"/>
        </w:rPr>
        <w:t>配置管理</w:t>
      </w:r>
      <w:r>
        <w:rPr>
          <w:rFonts w:eastAsia="等线" w:ascii="Arial" w:cs="Arial" w:hAnsi="Arial"/>
          <w:sz w:val="22"/>
        </w:rPr>
        <w:t>都是走</w:t>
      </w:r>
      <w:r>
        <w:rPr>
          <w:rFonts w:eastAsia="Consolas" w:ascii="Consolas" w:cs="Consolas" w:hAnsi="Consolas"/>
          <w:sz w:val="22"/>
          <w:shd w:fill="EFF0F1"/>
        </w:rPr>
        <w:t>public</w:t>
      </w:r>
      <w:r>
        <w:rPr>
          <w:rFonts w:eastAsia="等线" w:ascii="Arial" w:cs="Arial" w:hAnsi="Arial"/>
          <w:sz w:val="22"/>
        </w:rPr>
        <w:t>这个命名空间。如果要指定命名空间则需要修改</w:t>
      </w:r>
      <w:r>
        <w:rPr>
          <w:rFonts w:eastAsia="Consolas" w:ascii="Consolas" w:cs="Consolas" w:hAnsi="Consolas"/>
          <w:sz w:val="22"/>
          <w:shd w:fill="EFF0F1"/>
        </w:rPr>
        <w:t>application.yml</w:t>
      </w:r>
      <w:r>
        <w:rPr>
          <w:rFonts w:eastAsia="等线" w:ascii="Arial" w:cs="Arial" w:hAnsi="Arial"/>
          <w:sz w:val="22"/>
        </w:rPr>
        <w:t>文件。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比如，我们修改</w:t>
      </w:r>
      <w:r>
        <w:rPr>
          <w:rFonts w:eastAsia="Consolas" w:ascii="Consolas" w:cs="Consolas" w:hAnsi="Consolas"/>
          <w:sz w:val="22"/>
          <w:shd w:fill="EFF0F1"/>
        </w:rPr>
        <w:t>item-service</w:t>
      </w:r>
      <w:r>
        <w:rPr>
          <w:rFonts w:eastAsia="等线" w:ascii="Arial" w:cs="Arial" w:hAnsi="Arial"/>
          <w:sz w:val="22"/>
        </w:rPr>
        <w:t>服务的bootstrap.yml文件，添加服务发现配置，指定其</w:t>
      </w:r>
      <w:r>
        <w:rPr>
          <w:rFonts w:eastAsia="Consolas" w:ascii="Consolas" w:cs="Consolas" w:hAnsi="Consolas"/>
          <w:sz w:val="22"/>
          <w:shd w:fill="EFF0F1"/>
        </w:rPr>
        <w:t>namespace</w:t>
      </w:r>
      <w:r>
        <w:rPr>
          <w:rFonts w:eastAsia="等线" w:ascii="Arial" w:cs="Arial" w:hAnsi="Arial"/>
          <w:sz w:val="22"/>
        </w:rPr>
        <w:t>：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YAML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spring:</w:t>
              <w:br/>
              <w:t xml:space="preserve">  application:</w:t>
              <w:br/>
              <w:t xml:space="preserve">    name: item-service # 服务名称</w:t>
              <w:br/>
              <w:t xml:space="preserve">  profiles:</w:t>
              <w:br/>
              <w:t xml:space="preserve">    active: dev</w:t>
              <w:br/>
              <w:t xml:space="preserve">  cloud:</w:t>
              <w:br/>
              <w:t xml:space="preserve">    nacos:</w:t>
              <w:br/>
              <w:t xml:space="preserve">      server-addr: 192.168.150.101 # nacos地址</w:t>
              <w:br/>
              <w:t xml:space="preserve">      discovery: # 服务发现配置</w:t>
              <w:br/>
              <w:t xml:space="preserve">        namespace: 8c468c63-b650-48da-a632-311c75e6d235 # 设置namespace，必须用id</w:t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# 。。。略</w:t>
            </w:r>
          </w:p>
        </w:tc>
      </w:tr>
    </w:tbl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启动</w:t>
      </w:r>
      <w:r>
        <w:rPr>
          <w:rFonts w:eastAsia="Consolas" w:ascii="Consolas" w:cs="Consolas" w:hAnsi="Consolas"/>
          <w:sz w:val="22"/>
          <w:shd w:fill="EFF0F1"/>
        </w:rPr>
        <w:t>item-service</w:t>
      </w:r>
      <w:r>
        <w:rPr>
          <w:rFonts w:eastAsia="等线" w:ascii="Arial" w:cs="Arial" w:hAnsi="Arial"/>
          <w:sz w:val="22"/>
        </w:rPr>
        <w:t>，查看服务列表，会发现</w:t>
      </w:r>
      <w:r>
        <w:rPr>
          <w:rFonts w:eastAsia="Consolas" w:ascii="Consolas" w:cs="Consolas" w:hAnsi="Consolas"/>
          <w:sz w:val="22"/>
          <w:shd w:fill="EFF0F1"/>
        </w:rPr>
        <w:t>item-service</w:t>
      </w:r>
      <w:r>
        <w:rPr>
          <w:rFonts w:eastAsia="等线" w:ascii="Arial" w:cs="Arial" w:hAnsi="Arial"/>
          <w:sz w:val="22"/>
        </w:rPr>
        <w:t>出现在</w:t>
      </w:r>
      <w:r>
        <w:rPr>
          <w:rFonts w:eastAsia="Consolas" w:ascii="Consolas" w:cs="Consolas" w:hAnsi="Consolas"/>
          <w:sz w:val="22"/>
          <w:shd w:fill="EFF0F1"/>
        </w:rPr>
        <w:t>dev</w:t>
      </w:r>
      <w:r>
        <w:rPr>
          <w:rFonts w:eastAsia="等线" w:ascii="Arial" w:cs="Arial" w:hAnsi="Arial"/>
          <w:sz w:val="22"/>
        </w:rPr>
        <w:t>下：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1714500"/>
            <wp:docPr id="22" name="Drawing 22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"/>
                    <pic:cNvPicPr>
                      <a:picLocks noChangeAspect="true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而其它服务则出现在</w:t>
      </w:r>
      <w:r>
        <w:rPr>
          <w:rFonts w:eastAsia="Consolas" w:ascii="Consolas" w:cs="Consolas" w:hAnsi="Consolas"/>
          <w:sz w:val="22"/>
          <w:shd w:fill="EFF0F1"/>
        </w:rPr>
        <w:t>public</w:t>
      </w:r>
      <w:r>
        <w:rPr>
          <w:rFonts w:eastAsia="等线" w:ascii="Arial" w:cs="Arial" w:hAnsi="Arial"/>
          <w:sz w:val="22"/>
        </w:rPr>
        <w:t>下：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1781175"/>
            <wp:docPr id="23" name="Drawing 23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"/>
                    <pic:cNvPicPr>
                      <a:picLocks noChangeAspect="true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此时访问</w:t>
      </w:r>
      <w:r>
        <w:rPr>
          <w:rFonts w:eastAsia="Consolas" w:ascii="Consolas" w:cs="Consolas" w:hAnsi="Consolas"/>
          <w:sz w:val="22"/>
          <w:shd w:fill="EFF0F1"/>
        </w:rPr>
        <w:t>http://localhost:8082/doc.html</w:t>
      </w:r>
      <w:r>
        <w:rPr>
          <w:rFonts w:eastAsia="等线" w:ascii="Arial" w:cs="Arial" w:hAnsi="Arial"/>
          <w:sz w:val="22"/>
        </w:rPr>
        <w:t>，基于</w:t>
      </w:r>
      <w:r>
        <w:rPr>
          <w:rFonts w:eastAsia="Consolas" w:ascii="Consolas" w:cs="Consolas" w:hAnsi="Consolas"/>
          <w:sz w:val="22"/>
          <w:shd w:fill="EFF0F1"/>
        </w:rPr>
        <w:t>swagger</w:t>
      </w:r>
      <w:r>
        <w:rPr>
          <w:rFonts w:eastAsia="等线" w:ascii="Arial" w:cs="Arial" w:hAnsi="Arial"/>
          <w:sz w:val="22"/>
        </w:rPr>
        <w:t>做测试：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409825"/>
            <wp:docPr id="24" name="Drawing 24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"/>
                    <pic:cNvPicPr>
                      <a:picLocks noChangeAspect="true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会发现查询结果中缺少商品的最新价格信息。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我们查看服务运行日志：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1885950"/>
            <wp:docPr id="25" name="Drawing 25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"/>
                    <pic:cNvPicPr>
                      <a:picLocks noChangeAspect="true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会发现</w:t>
      </w:r>
      <w:r>
        <w:rPr>
          <w:rFonts w:eastAsia="Consolas" w:ascii="Consolas" w:cs="Consolas" w:hAnsi="Consolas"/>
          <w:sz w:val="22"/>
          <w:shd w:fill="EFF0F1"/>
        </w:rPr>
        <w:t>cart-service</w:t>
      </w:r>
      <w:r>
        <w:rPr>
          <w:rFonts w:eastAsia="等线" w:ascii="Arial" w:cs="Arial" w:hAnsi="Arial"/>
          <w:sz w:val="22"/>
        </w:rPr>
        <w:t>服务在远程调用</w:t>
      </w:r>
      <w:r>
        <w:rPr>
          <w:rFonts w:eastAsia="Consolas" w:ascii="Consolas" w:cs="Consolas" w:hAnsi="Consolas"/>
          <w:sz w:val="22"/>
          <w:shd w:fill="EFF0F1"/>
        </w:rPr>
        <w:t>item-service</w:t>
      </w:r>
      <w:r>
        <w:rPr>
          <w:rFonts w:eastAsia="等线" w:ascii="Arial" w:cs="Arial" w:hAnsi="Arial"/>
          <w:sz w:val="22"/>
        </w:rPr>
        <w:t>时，并没有找到可用的实例。这证明不同namespace之间确实是相互隔离的，不可访问。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当我们把</w:t>
      </w:r>
      <w:r>
        <w:rPr>
          <w:rFonts w:eastAsia="Consolas" w:ascii="Consolas" w:cs="Consolas" w:hAnsi="Consolas"/>
          <w:sz w:val="22"/>
          <w:shd w:fill="EFF0F1"/>
        </w:rPr>
        <w:t>namespace</w:t>
      </w:r>
      <w:r>
        <w:rPr>
          <w:rFonts w:eastAsia="等线" w:ascii="Arial" w:cs="Arial" w:hAnsi="Arial"/>
          <w:sz w:val="22"/>
        </w:rPr>
        <w:t>切换回</w:t>
      </w:r>
      <w:r>
        <w:rPr>
          <w:rFonts w:eastAsia="Consolas" w:ascii="Consolas" w:cs="Consolas" w:hAnsi="Consolas"/>
          <w:sz w:val="22"/>
          <w:shd w:fill="EFF0F1"/>
        </w:rPr>
        <w:t>public</w:t>
      </w:r>
      <w:r>
        <w:rPr>
          <w:rFonts w:eastAsia="等线" w:ascii="Arial" w:cs="Arial" w:hAnsi="Arial"/>
          <w:sz w:val="22"/>
        </w:rPr>
        <w:t>，或者统一都是以</w:t>
      </w:r>
      <w:r>
        <w:rPr>
          <w:rFonts w:eastAsia="Consolas" w:ascii="Consolas" w:cs="Consolas" w:hAnsi="Consolas"/>
          <w:sz w:val="22"/>
          <w:shd w:fill="EFF0F1"/>
        </w:rPr>
        <w:t>dev</w:t>
      </w:r>
      <w:r>
        <w:rPr>
          <w:rFonts w:eastAsia="等线" w:ascii="Arial" w:cs="Arial" w:hAnsi="Arial"/>
          <w:sz w:val="22"/>
        </w:rPr>
        <w:t>时访问恢复正常。</w:t>
      </w:r>
    </w:p>
    <w:p>
      <w:pPr>
        <w:spacing w:before="120" w:after="120" w:line="288" w:lineRule="auto"/>
        <w:ind w:left="0"/>
        <w:jc w:val="left"/>
      </w:pP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16" w:id="16"/>
      <w:r>
        <w:rPr>
          <w:rFonts w:eastAsia="等线" w:ascii="Arial" w:cs="Arial" w:hAnsi="Arial"/>
          <w:b w:val="true"/>
          <w:sz w:val="32"/>
        </w:rPr>
        <w:t>2.2.分级模型</w:t>
      </w:r>
      <w:bookmarkEnd w:id="16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在一些大型应用中，同一个服务可以部署很多实例。而这些实例可能分布在全国各地的不同机房。由于存在地域差异，网络传输的速度会有很大不同，因此在做服务治理时需要区分不同机房的实例。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例如item-service，我们可以部署3个实例：</w:t>
      </w:r>
    </w:p>
    <w:p>
      <w:pPr>
        <w:numPr>
          <w:numId w:val="51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127.0.0.1:8081</w:t>
      </w:r>
    </w:p>
    <w:p>
      <w:pPr>
        <w:numPr>
          <w:numId w:val="52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127.0.0.1:8082</w:t>
      </w:r>
    </w:p>
    <w:p>
      <w:pPr>
        <w:numPr>
          <w:numId w:val="53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127.0.0.1:8083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假如这些实例分布在不同机房，例如：</w:t>
      </w:r>
    </w:p>
    <w:p>
      <w:pPr>
        <w:numPr>
          <w:numId w:val="54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127.0.0.1:8081，在上海机房</w:t>
      </w:r>
    </w:p>
    <w:p>
      <w:pPr>
        <w:numPr>
          <w:numId w:val="55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127.0.0.1:8082，在上海机房</w:t>
      </w:r>
    </w:p>
    <w:p>
      <w:pPr>
        <w:numPr>
          <w:numId w:val="56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127.0.0.1:8083，在杭州机房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Nacos中提供了集群（</w:t>
      </w:r>
      <w:r>
        <w:rPr>
          <w:rFonts w:eastAsia="Consolas" w:ascii="Consolas" w:cs="Consolas" w:hAnsi="Consolas"/>
          <w:sz w:val="22"/>
          <w:shd w:fill="EFF0F1"/>
        </w:rPr>
        <w:t>cluster</w:t>
      </w:r>
      <w:r>
        <w:rPr>
          <w:rFonts w:eastAsia="等线" w:ascii="Arial" w:cs="Arial" w:hAnsi="Arial"/>
          <w:sz w:val="22"/>
        </w:rPr>
        <w:t>）的概念，来对应不同机房。也就是说，一个服务（</w:t>
      </w:r>
      <w:r>
        <w:rPr>
          <w:rFonts w:eastAsia="Consolas" w:ascii="Consolas" w:cs="Consolas" w:hAnsi="Consolas"/>
          <w:sz w:val="22"/>
          <w:shd w:fill="EFF0F1"/>
        </w:rPr>
        <w:t>service</w:t>
      </w:r>
      <w:r>
        <w:rPr>
          <w:rFonts w:eastAsia="等线" w:ascii="Arial" w:cs="Arial" w:hAnsi="Arial"/>
          <w:sz w:val="22"/>
        </w:rPr>
        <w:t>）下可以有很多集群（</w:t>
      </w:r>
      <w:r>
        <w:rPr>
          <w:rFonts w:eastAsia="Consolas" w:ascii="Consolas" w:cs="Consolas" w:hAnsi="Consolas"/>
          <w:sz w:val="22"/>
          <w:shd w:fill="EFF0F1"/>
        </w:rPr>
        <w:t>cluster</w:t>
      </w:r>
      <w:r>
        <w:rPr>
          <w:rFonts w:eastAsia="等线" w:ascii="Arial" w:cs="Arial" w:hAnsi="Arial"/>
          <w:sz w:val="22"/>
        </w:rPr>
        <w:t>），而一个集群（</w:t>
      </w:r>
      <w:r>
        <w:rPr>
          <w:rFonts w:eastAsia="Consolas" w:ascii="Consolas" w:cs="Consolas" w:hAnsi="Consolas"/>
          <w:sz w:val="22"/>
          <w:shd w:fill="EFF0F1"/>
        </w:rPr>
        <w:t>cluster</w:t>
      </w:r>
      <w:r>
        <w:rPr>
          <w:rFonts w:eastAsia="等线" w:ascii="Arial" w:cs="Arial" w:hAnsi="Arial"/>
          <w:sz w:val="22"/>
        </w:rPr>
        <w:t>）中下又可以包含很多实例（</w:t>
      </w:r>
      <w:r>
        <w:rPr>
          <w:rFonts w:eastAsia="Consolas" w:ascii="Consolas" w:cs="Consolas" w:hAnsi="Consolas"/>
          <w:sz w:val="22"/>
          <w:shd w:fill="EFF0F1"/>
        </w:rPr>
        <w:t>instance</w:t>
      </w:r>
      <w:r>
        <w:rPr>
          <w:rFonts w:eastAsia="等线" w:ascii="Arial" w:cs="Arial" w:hAnsi="Arial"/>
          <w:sz w:val="22"/>
        </w:rPr>
        <w:t>）。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如图：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495550"/>
            <wp:docPr id="26" name="Drawing 26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"/>
                    <pic:cNvPicPr>
                      <a:picLocks noChangeAspect="true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因此，结合我们上一节学习的</w:t>
      </w:r>
      <w:r>
        <w:rPr>
          <w:rFonts w:eastAsia="Consolas" w:ascii="Consolas" w:cs="Consolas" w:hAnsi="Consolas"/>
          <w:sz w:val="22"/>
          <w:shd w:fill="EFF0F1"/>
        </w:rPr>
        <w:t>namespace</w:t>
      </w:r>
      <w:r>
        <w:rPr>
          <w:rFonts w:eastAsia="等线" w:ascii="Arial" w:cs="Arial" w:hAnsi="Arial"/>
          <w:sz w:val="22"/>
        </w:rPr>
        <w:t>命名空间的知识，任何一个微服务的实例在注册到Nacos时，都会生成以下几个信息，用来确认当前实例的身份，从外到内依次是：</w:t>
      </w:r>
    </w:p>
    <w:p>
      <w:pPr>
        <w:numPr>
          <w:numId w:val="57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namespace：命名空间</w:t>
      </w:r>
    </w:p>
    <w:p>
      <w:pPr>
        <w:numPr>
          <w:numId w:val="58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group：分组</w:t>
      </w:r>
    </w:p>
    <w:p>
      <w:pPr>
        <w:numPr>
          <w:numId w:val="59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service：服务名</w:t>
      </w:r>
    </w:p>
    <w:p>
      <w:pPr>
        <w:numPr>
          <w:numId w:val="60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cluster：集群</w:t>
      </w:r>
    </w:p>
    <w:p>
      <w:pPr>
        <w:numPr>
          <w:numId w:val="61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instance：实例，包含</w:t>
      </w:r>
      <w:r>
        <w:rPr>
          <w:rFonts w:eastAsia="等线" w:ascii="Arial" w:cs="Arial" w:hAnsi="Arial"/>
          <w:sz w:val="22"/>
        </w:rPr>
        <w:t>ip</w:t>
      </w:r>
      <w:r>
        <w:rPr>
          <w:rFonts w:eastAsia="等线" w:ascii="Arial" w:cs="Arial" w:hAnsi="Arial"/>
          <w:sz w:val="22"/>
        </w:rPr>
        <w:t>和</w:t>
      </w:r>
      <w:r>
        <w:rPr>
          <w:rFonts w:eastAsia="等线" w:ascii="Arial" w:cs="Arial" w:hAnsi="Arial"/>
          <w:sz w:val="22"/>
        </w:rPr>
        <w:t>端口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这就是nacos中的服务分级模型。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在Nacos内部会有一个服务实例的注册表，是基于Map实现的，其结构与分级模型的对应关系如下：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257425"/>
            <wp:docPr id="27" name="Drawing 27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"/>
                    <pic:cNvPicPr>
                      <a:picLocks noChangeAspect="true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查看nacos控制台，会发现默认情况下所有服务的集群都是default：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086100"/>
            <wp:docPr id="28" name="Drawing 28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"/>
                    <pic:cNvPicPr>
                      <a:picLocks noChangeAspect="true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如果我们要修改服务所在集群，只需要修改</w:t>
      </w:r>
      <w:r>
        <w:rPr>
          <w:rFonts w:eastAsia="Consolas" w:ascii="Consolas" w:cs="Consolas" w:hAnsi="Consolas"/>
          <w:sz w:val="22"/>
          <w:shd w:fill="EFF0F1"/>
        </w:rPr>
        <w:t>bootstrap.yml</w:t>
      </w:r>
      <w:r>
        <w:rPr>
          <w:rFonts w:eastAsia="等线" w:ascii="Arial" w:cs="Arial" w:hAnsi="Arial"/>
          <w:sz w:val="22"/>
        </w:rPr>
        <w:t>即可：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YAML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spring:</w:t>
              <w:br/>
              <w:t xml:space="preserve">  cloud:</w:t>
              <w:br/>
              <w:t xml:space="preserve">    nacos:</w:t>
              <w:br/>
              <w:t xml:space="preserve">      discovery:</w:t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cluster-name: BJ # 集群名称，自定义</w:t>
            </w:r>
          </w:p>
        </w:tc>
      </w:tr>
    </w:tbl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我们修改</w:t>
      </w:r>
      <w:r>
        <w:rPr>
          <w:rFonts w:eastAsia="Consolas" w:ascii="Consolas" w:cs="Consolas" w:hAnsi="Consolas"/>
          <w:sz w:val="22"/>
          <w:shd w:fill="EFF0F1"/>
        </w:rPr>
        <w:t>item-service</w:t>
      </w:r>
      <w:r>
        <w:rPr>
          <w:rFonts w:eastAsia="等线" w:ascii="Arial" w:cs="Arial" w:hAnsi="Arial"/>
          <w:sz w:val="22"/>
        </w:rPr>
        <w:t>的</w:t>
      </w:r>
      <w:r>
        <w:rPr>
          <w:rFonts w:eastAsia="Consolas" w:ascii="Consolas" w:cs="Consolas" w:hAnsi="Consolas"/>
          <w:sz w:val="22"/>
          <w:shd w:fill="EFF0F1"/>
        </w:rPr>
        <w:t>bootstrap.yml</w:t>
      </w:r>
      <w:r>
        <w:rPr>
          <w:rFonts w:eastAsia="等线" w:ascii="Arial" w:cs="Arial" w:hAnsi="Arial"/>
          <w:sz w:val="22"/>
        </w:rPr>
        <w:t>，然后重新创建一个实例：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1552575"/>
            <wp:docPr id="29" name="Drawing 29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"/>
                    <pic:cNvPicPr>
                      <a:picLocks noChangeAspect="true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再次查看nacos：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895725"/>
            <wp:docPr id="30" name="Drawing 30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"/>
                    <pic:cNvPicPr>
                      <a:picLocks noChangeAspect="true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89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发现8084这个新的实例确实属于</w:t>
      </w:r>
      <w:r>
        <w:rPr>
          <w:rFonts w:eastAsia="Consolas" w:ascii="Consolas" w:cs="Consolas" w:hAnsi="Consolas"/>
          <w:sz w:val="22"/>
          <w:shd w:fill="EFF0F1"/>
        </w:rPr>
        <w:t>BJ</w:t>
      </w:r>
      <w:r>
        <w:rPr>
          <w:rFonts w:eastAsia="等线" w:ascii="Arial" w:cs="Arial" w:hAnsi="Arial"/>
          <w:sz w:val="22"/>
        </w:rPr>
        <w:t>这个集群了。</w:t>
      </w:r>
    </w:p>
    <w:p>
      <w:pPr>
        <w:spacing w:before="120" w:after="120" w:line="288" w:lineRule="auto"/>
        <w:ind w:left="0"/>
        <w:jc w:val="left"/>
      </w:pP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17" w:id="17"/>
      <w:r>
        <w:rPr>
          <w:rFonts w:eastAsia="等线" w:ascii="Arial" w:cs="Arial" w:hAnsi="Arial"/>
          <w:b w:val="true"/>
          <w:sz w:val="32"/>
        </w:rPr>
        <w:t>2.3.</w:t>
      </w:r>
      <w:r>
        <w:rPr>
          <w:rFonts w:eastAsia="等线" w:ascii="Arial" w:cs="Arial" w:hAnsi="Arial"/>
          <w:b w:val="true"/>
          <w:sz w:val="32"/>
        </w:rPr>
        <w:t>Eureka</w:t>
      </w:r>
      <w:bookmarkEnd w:id="17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Eureka</w:t>
      </w:r>
      <w:r>
        <w:rPr>
          <w:rFonts w:eastAsia="等线" w:ascii="Arial" w:cs="Arial" w:hAnsi="Arial"/>
          <w:sz w:val="22"/>
        </w:rPr>
        <w:t>是Netflix公司开源的一个服务注册中心组件，早期版本的SpringCloud都是使用Eureka作为注册中心。由于Eureka和Nacos的starter中提供的功能都是基于SpringCloudCommon规范，因此两者使用起来差别不大。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课前资料中提供了一个</w:t>
      </w:r>
      <w:r>
        <w:rPr>
          <w:rFonts w:eastAsia="等线" w:ascii="Arial" w:cs="Arial" w:hAnsi="Arial"/>
          <w:sz w:val="22"/>
        </w:rPr>
        <w:t>Eureka</w:t>
      </w:r>
      <w:r>
        <w:rPr>
          <w:rFonts w:eastAsia="等线" w:ascii="Arial" w:cs="Arial" w:hAnsi="Arial"/>
          <w:sz w:val="22"/>
        </w:rPr>
        <w:t>的demo：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1514475"/>
            <wp:docPr id="31" name="Drawing 31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"/>
                    <pic:cNvPicPr>
                      <a:picLocks noChangeAspect="true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我们可以用idea打开查看一下：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1438275"/>
            <wp:docPr id="32" name="Drawing 32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"/>
                    <pic:cNvPicPr>
                      <a:picLocks noChangeAspect="true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结构说明：</w:t>
      </w:r>
    </w:p>
    <w:p>
      <w:pPr>
        <w:numPr>
          <w:numId w:val="62"/>
        </w:numPr>
        <w:spacing w:before="120" w:after="120" w:line="288" w:lineRule="auto"/>
        <w:ind w:left="0"/>
        <w:jc w:val="left"/>
      </w:pPr>
      <w:r>
        <w:rPr>
          <w:rFonts w:eastAsia="Consolas" w:ascii="Consolas" w:cs="Consolas" w:hAnsi="Consolas"/>
          <w:sz w:val="22"/>
          <w:shd w:fill="EFF0F1"/>
        </w:rPr>
        <w:t>eureka-server</w:t>
      </w:r>
      <w:r>
        <w:rPr>
          <w:rFonts w:eastAsia="等线" w:ascii="Arial" w:cs="Arial" w:hAnsi="Arial"/>
          <w:sz w:val="22"/>
        </w:rPr>
        <w:t>：</w:t>
      </w:r>
      <w:r>
        <w:rPr>
          <w:rFonts w:eastAsia="等线" w:ascii="Arial" w:cs="Arial" w:hAnsi="Arial"/>
          <w:sz w:val="22"/>
        </w:rPr>
        <w:t>Eureka</w:t>
      </w:r>
      <w:r>
        <w:rPr>
          <w:rFonts w:eastAsia="等线" w:ascii="Arial" w:cs="Arial" w:hAnsi="Arial"/>
          <w:sz w:val="22"/>
        </w:rPr>
        <w:t>的服务端，也就是注册中心。没错，Eureka服务端要自己创建项目</w:t>
      </w:r>
    </w:p>
    <w:p>
      <w:pPr>
        <w:numPr>
          <w:numId w:val="63"/>
        </w:numPr>
        <w:spacing w:before="120" w:after="120" w:line="288" w:lineRule="auto"/>
        <w:ind w:left="0"/>
        <w:jc w:val="left"/>
      </w:pPr>
      <w:r>
        <w:rPr>
          <w:rFonts w:eastAsia="Consolas" w:ascii="Consolas" w:cs="Consolas" w:hAnsi="Consolas"/>
          <w:sz w:val="22"/>
          <w:shd w:fill="EFF0F1"/>
        </w:rPr>
        <w:t>order-service</w:t>
      </w:r>
      <w:r>
        <w:rPr>
          <w:rFonts w:eastAsia="等线" w:ascii="Arial" w:cs="Arial" w:hAnsi="Arial"/>
          <w:sz w:val="22"/>
        </w:rPr>
        <w:t>：订单服务，是一个服务调用者，查询订单的时候要查询用户</w:t>
      </w:r>
    </w:p>
    <w:p>
      <w:pPr>
        <w:numPr>
          <w:numId w:val="64"/>
        </w:numPr>
        <w:spacing w:before="120" w:after="120" w:line="288" w:lineRule="auto"/>
        <w:ind w:left="0"/>
        <w:jc w:val="left"/>
      </w:pPr>
      <w:r>
        <w:rPr>
          <w:rFonts w:eastAsia="Consolas" w:ascii="Consolas" w:cs="Consolas" w:hAnsi="Consolas"/>
          <w:sz w:val="22"/>
          <w:shd w:fill="EFF0F1"/>
        </w:rPr>
        <w:t>user-service</w:t>
      </w:r>
      <w:r>
        <w:rPr>
          <w:rFonts w:eastAsia="等线" w:ascii="Arial" w:cs="Arial" w:hAnsi="Arial"/>
          <w:sz w:val="22"/>
        </w:rPr>
        <w:t>：用户服务，是一个服务提供者，对外暴露查询用户的接口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启动以后，访问</w:t>
      </w:r>
      <w:r>
        <w:rPr>
          <w:rFonts w:eastAsia="Consolas" w:ascii="Consolas" w:cs="Consolas" w:hAnsi="Consolas"/>
          <w:sz w:val="22"/>
          <w:shd w:fill="EFF0F1"/>
        </w:rPr>
        <w:t>localhost:10086</w:t>
      </w:r>
      <w:r>
        <w:rPr>
          <w:rFonts w:eastAsia="等线" w:ascii="Arial" w:cs="Arial" w:hAnsi="Arial"/>
          <w:sz w:val="22"/>
        </w:rPr>
        <w:t>即可查看到</w:t>
      </w:r>
      <w:r>
        <w:rPr>
          <w:rFonts w:eastAsia="等线" w:ascii="Arial" w:cs="Arial" w:hAnsi="Arial"/>
          <w:sz w:val="22"/>
        </w:rPr>
        <w:t>Eureka</w:t>
      </w:r>
      <w:r>
        <w:rPr>
          <w:rFonts w:eastAsia="等线" w:ascii="Arial" w:cs="Arial" w:hAnsi="Arial"/>
          <w:sz w:val="22"/>
        </w:rPr>
        <w:t>的控制台，相对于Nacos来说简陋了很多：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695575"/>
            <wp:docPr id="33" name="Drawing 33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"/>
                    <pic:cNvPicPr>
                      <a:picLocks noChangeAspect="true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微服务引入</w:t>
      </w:r>
      <w:r>
        <w:rPr>
          <w:rFonts w:eastAsia="等线" w:ascii="Arial" w:cs="Arial" w:hAnsi="Arial"/>
          <w:sz w:val="22"/>
        </w:rPr>
        <w:t>Eureka</w:t>
      </w:r>
      <w:r>
        <w:rPr>
          <w:rFonts w:eastAsia="等线" w:ascii="Arial" w:cs="Arial" w:hAnsi="Arial"/>
          <w:sz w:val="22"/>
        </w:rPr>
        <w:t>的方式也极其简单，分两步：</w:t>
      </w:r>
    </w:p>
    <w:p>
      <w:pPr>
        <w:numPr>
          <w:numId w:val="65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引入</w:t>
      </w:r>
      <w:r>
        <w:rPr>
          <w:rFonts w:eastAsia="Consolas" w:ascii="Consolas" w:cs="Consolas" w:hAnsi="Consolas"/>
          <w:sz w:val="22"/>
          <w:shd w:fill="EFF0F1"/>
        </w:rPr>
        <w:t>eureka-client</w:t>
      </w:r>
      <w:r>
        <w:rPr>
          <w:rFonts w:eastAsia="等线" w:ascii="Arial" w:cs="Arial" w:hAnsi="Arial"/>
          <w:sz w:val="22"/>
        </w:rPr>
        <w:t>依赖</w:t>
      </w:r>
    </w:p>
    <w:p>
      <w:pPr>
        <w:numPr>
          <w:numId w:val="66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配置</w:t>
      </w:r>
      <w:r>
        <w:rPr>
          <w:rFonts w:eastAsia="Consolas" w:ascii="Consolas" w:cs="Consolas" w:hAnsi="Consolas"/>
          <w:sz w:val="22"/>
          <w:shd w:fill="EFF0F1"/>
        </w:rPr>
        <w:t>eureka</w:t>
      </w:r>
      <w:r>
        <w:rPr>
          <w:rFonts w:eastAsia="等线" w:ascii="Arial" w:cs="Arial" w:hAnsi="Arial"/>
          <w:sz w:val="22"/>
        </w:rPr>
        <w:t>地址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接下来就是编写OpenFeign的客户端了，怎么样？是不是跟Nacos用起来基本一致。</w:t>
      </w:r>
    </w:p>
    <w:p>
      <w:pPr>
        <w:spacing w:before="120" w:after="120" w:line="288" w:lineRule="auto"/>
        <w:ind w:left="0"/>
        <w:jc w:val="left"/>
      </w:pP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18" w:id="18"/>
      <w:r>
        <w:rPr>
          <w:rFonts w:eastAsia="等线" w:ascii="Arial" w:cs="Arial" w:hAnsi="Arial"/>
          <w:b w:val="true"/>
          <w:sz w:val="32"/>
        </w:rPr>
        <w:t>2.4.</w:t>
      </w:r>
      <w:r>
        <w:rPr>
          <w:rFonts w:eastAsia="等线" w:ascii="Arial" w:cs="Arial" w:hAnsi="Arial"/>
          <w:b w:val="true"/>
          <w:sz w:val="32"/>
        </w:rPr>
        <w:t>Eureka</w:t>
      </w:r>
      <w:r>
        <w:rPr>
          <w:rFonts w:eastAsia="等线" w:ascii="Arial" w:cs="Arial" w:hAnsi="Arial"/>
          <w:b w:val="true"/>
          <w:sz w:val="32"/>
        </w:rPr>
        <w:t>和Nacos对比</w:t>
      </w:r>
      <w:bookmarkEnd w:id="18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Eureka</w:t>
      </w:r>
      <w:r>
        <w:rPr>
          <w:rFonts w:eastAsia="等线" w:ascii="Arial" w:cs="Arial" w:hAnsi="Arial"/>
          <w:sz w:val="22"/>
        </w:rPr>
        <w:t>和Nacos都能起到注册中心的作用，用法基本类似。但还是有一些区别的，例如：</w:t>
      </w:r>
    </w:p>
    <w:p>
      <w:pPr>
        <w:numPr>
          <w:numId w:val="67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Nacos支持</w:t>
      </w:r>
      <w:r>
        <w:rPr>
          <w:rFonts w:eastAsia="等线" w:ascii="Arial" w:cs="Arial" w:hAnsi="Arial"/>
          <w:sz w:val="22"/>
        </w:rPr>
        <w:t>配置管理</w:t>
      </w:r>
      <w:r>
        <w:rPr>
          <w:rFonts w:eastAsia="等线" w:ascii="Arial" w:cs="Arial" w:hAnsi="Arial"/>
          <w:sz w:val="22"/>
        </w:rPr>
        <w:t>，而</w:t>
      </w:r>
      <w:r>
        <w:rPr>
          <w:rFonts w:eastAsia="等线" w:ascii="Arial" w:cs="Arial" w:hAnsi="Arial"/>
          <w:sz w:val="22"/>
        </w:rPr>
        <w:t>Eureka</w:t>
      </w:r>
      <w:r>
        <w:rPr>
          <w:rFonts w:eastAsia="等线" w:ascii="Arial" w:cs="Arial" w:hAnsi="Arial"/>
          <w:sz w:val="22"/>
        </w:rPr>
        <w:t>则不支持。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而且服务注册发现上也有区别，我们来做一个实验：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我们停止</w:t>
      </w:r>
      <w:r>
        <w:rPr>
          <w:rFonts w:eastAsia="Consolas" w:ascii="Consolas" w:cs="Consolas" w:hAnsi="Consolas"/>
          <w:sz w:val="22"/>
          <w:shd w:fill="EFF0F1"/>
        </w:rPr>
        <w:t>user-service</w:t>
      </w:r>
      <w:r>
        <w:rPr>
          <w:rFonts w:eastAsia="等线" w:ascii="Arial" w:cs="Arial" w:hAnsi="Arial"/>
          <w:sz w:val="22"/>
        </w:rPr>
        <w:t>服务，然后观察</w:t>
      </w:r>
      <w:r>
        <w:rPr>
          <w:rFonts w:eastAsia="等线" w:ascii="Arial" w:cs="Arial" w:hAnsi="Arial"/>
          <w:sz w:val="22"/>
        </w:rPr>
        <w:t>Eureka</w:t>
      </w:r>
      <w:r>
        <w:rPr>
          <w:rFonts w:eastAsia="等线" w:ascii="Arial" w:cs="Arial" w:hAnsi="Arial"/>
          <w:sz w:val="22"/>
        </w:rPr>
        <w:t>控制台，你会发现很长一段时间过去后，Eureka服务依然没有察觉</w:t>
      </w:r>
      <w:r>
        <w:rPr>
          <w:rFonts w:eastAsia="Consolas" w:ascii="Consolas" w:cs="Consolas" w:hAnsi="Consolas"/>
          <w:sz w:val="22"/>
          <w:shd w:fill="EFF0F1"/>
        </w:rPr>
        <w:t>user-service</w:t>
      </w:r>
      <w:r>
        <w:rPr>
          <w:rFonts w:eastAsia="等线" w:ascii="Arial" w:cs="Arial" w:hAnsi="Arial"/>
          <w:sz w:val="22"/>
        </w:rPr>
        <w:t>的异常状态。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这与</w:t>
      </w:r>
      <w:r>
        <w:rPr>
          <w:rFonts w:eastAsia="等线" w:ascii="Arial" w:cs="Arial" w:hAnsi="Arial"/>
          <w:sz w:val="22"/>
        </w:rPr>
        <w:t>Eureka</w:t>
      </w:r>
      <w:r>
        <w:rPr>
          <w:rFonts w:eastAsia="等线" w:ascii="Arial" w:cs="Arial" w:hAnsi="Arial"/>
          <w:sz w:val="22"/>
        </w:rPr>
        <w:t>的健康检测机制有关。在Eureka中，健康检测的原理如下：</w:t>
      </w:r>
    </w:p>
    <w:p>
      <w:pPr>
        <w:numPr>
          <w:numId w:val="68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微服务启动时注册信息到</w:t>
      </w:r>
      <w:r>
        <w:rPr>
          <w:rFonts w:eastAsia="等线" w:ascii="Arial" w:cs="Arial" w:hAnsi="Arial"/>
          <w:sz w:val="22"/>
        </w:rPr>
        <w:t>Eureka</w:t>
      </w:r>
      <w:r>
        <w:rPr>
          <w:rFonts w:eastAsia="等线" w:ascii="Arial" w:cs="Arial" w:hAnsi="Arial"/>
          <w:sz w:val="22"/>
        </w:rPr>
        <w:t>，这点与Nacos一致。</w:t>
      </w:r>
    </w:p>
    <w:p>
      <w:pPr>
        <w:numPr>
          <w:numId w:val="69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微服务每隔30秒向</w:t>
      </w:r>
      <w:r>
        <w:rPr>
          <w:rFonts w:eastAsia="等线" w:ascii="Arial" w:cs="Arial" w:hAnsi="Arial"/>
          <w:sz w:val="22"/>
        </w:rPr>
        <w:t>Eureka</w:t>
      </w:r>
      <w:r>
        <w:rPr>
          <w:rFonts w:eastAsia="等线" w:ascii="Arial" w:cs="Arial" w:hAnsi="Arial"/>
          <w:sz w:val="22"/>
        </w:rPr>
        <w:t>发送心跳请求，报告自己的健康状态。Nacos中默认是5秒一次。</w:t>
      </w:r>
    </w:p>
    <w:p>
      <w:pPr>
        <w:numPr>
          <w:numId w:val="70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Eureka</w:t>
      </w:r>
      <w:r>
        <w:rPr>
          <w:rFonts w:eastAsia="等线" w:ascii="Arial" w:cs="Arial" w:hAnsi="Arial"/>
          <w:sz w:val="22"/>
        </w:rPr>
        <w:t>如果90秒未收到心跳，则认为服务疑似故障，可能被剔除。Nacos中则是15秒超时，30秒剔除。</w:t>
      </w:r>
    </w:p>
    <w:p>
      <w:pPr>
        <w:numPr>
          <w:numId w:val="71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Eureka</w:t>
      </w:r>
      <w:r>
        <w:rPr>
          <w:rFonts w:eastAsia="等线" w:ascii="Arial" w:cs="Arial" w:hAnsi="Arial"/>
          <w:sz w:val="22"/>
        </w:rPr>
        <w:t>如果发现超过85%比例的服务都心跳异常，会认为是自己的网络异常，暂停剔除服务的功能。</w:t>
      </w:r>
    </w:p>
    <w:p>
      <w:pPr>
        <w:numPr>
          <w:numId w:val="72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Eureka</w:t>
      </w:r>
      <w:r>
        <w:rPr>
          <w:rFonts w:eastAsia="等线" w:ascii="Arial" w:cs="Arial" w:hAnsi="Arial"/>
          <w:sz w:val="22"/>
        </w:rPr>
        <w:t>每隔60秒执行一次服务检测和清理任务；Nacos是每隔5秒执行一次。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综上，你会发现</w:t>
      </w:r>
      <w:r>
        <w:rPr>
          <w:rFonts w:eastAsia="等线" w:ascii="Arial" w:cs="Arial" w:hAnsi="Arial"/>
          <w:sz w:val="22"/>
        </w:rPr>
        <w:t>Eureka</w:t>
      </w:r>
      <w:r>
        <w:rPr>
          <w:rFonts w:eastAsia="等线" w:ascii="Arial" w:cs="Arial" w:hAnsi="Arial"/>
          <w:sz w:val="22"/>
        </w:rPr>
        <w:t>是尽量不剔除服务，避免“误杀”，宁可放过一千，也不错杀一个。这就导致当服务真的出现故障时，迟迟不会被剔除，给服务的调用者带来困扰。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不仅如此，当</w:t>
      </w:r>
      <w:r>
        <w:rPr>
          <w:rFonts w:eastAsia="等线" w:ascii="Arial" w:cs="Arial" w:hAnsi="Arial"/>
          <w:sz w:val="22"/>
        </w:rPr>
        <w:t>Eureka</w:t>
      </w:r>
      <w:r>
        <w:rPr>
          <w:rFonts w:eastAsia="等线" w:ascii="Arial" w:cs="Arial" w:hAnsi="Arial"/>
          <w:sz w:val="22"/>
        </w:rPr>
        <w:t>发现服务宕机并从服务列表中剔除以后，并不会将服务列表的变更消息推送给所有微服务。而是等待微服务自己来拉取时发现服务列表的变化。而微服务每隔30秒才会去Eureka更新一次服务列表，进一步推迟了服务宕机时被发现的时间。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而Nacos中微服务除了自己定时去Nacos中拉取服务列表以外，Nacos还会在服务列表变更时主动推送最新的服务列表给所有的订阅者。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综上，</w:t>
      </w:r>
      <w:r>
        <w:rPr>
          <w:rFonts w:eastAsia="等线" w:ascii="Arial" w:cs="Arial" w:hAnsi="Arial"/>
          <w:sz w:val="22"/>
        </w:rPr>
        <w:t>Eureka</w:t>
      </w:r>
      <w:r>
        <w:rPr>
          <w:rFonts w:eastAsia="等线" w:ascii="Arial" w:cs="Arial" w:hAnsi="Arial"/>
          <w:sz w:val="22"/>
        </w:rPr>
        <w:t>和Nacos的相似点有：</w:t>
      </w:r>
    </w:p>
    <w:p>
      <w:pPr>
        <w:numPr>
          <w:numId w:val="73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都支持服务注册发现功能</w:t>
      </w:r>
    </w:p>
    <w:p>
      <w:pPr>
        <w:numPr>
          <w:numId w:val="74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都有基于心跳的健康监测功能</w:t>
      </w:r>
    </w:p>
    <w:p>
      <w:pPr>
        <w:numPr>
          <w:numId w:val="75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都支持集群，集群间数据同步默认是</w:t>
      </w:r>
      <w:r>
        <w:rPr>
          <w:rFonts w:eastAsia="等线" w:ascii="Arial" w:cs="Arial" w:hAnsi="Arial"/>
          <w:sz w:val="22"/>
        </w:rPr>
        <w:t>AP</w:t>
      </w:r>
      <w:r>
        <w:rPr>
          <w:rFonts w:eastAsia="等线" w:ascii="Arial" w:cs="Arial" w:hAnsi="Arial"/>
          <w:sz w:val="22"/>
        </w:rPr>
        <w:t>模式，即最全</w:t>
      </w:r>
      <w:r>
        <w:rPr>
          <w:rFonts w:eastAsia="等线" w:ascii="Arial" w:cs="Arial" w:hAnsi="Arial"/>
          <w:sz w:val="22"/>
        </w:rPr>
        <w:t>高可用性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Eureka</w:t>
      </w:r>
      <w:r>
        <w:rPr>
          <w:rFonts w:eastAsia="等线" w:ascii="Arial" w:cs="Arial" w:hAnsi="Arial"/>
          <w:sz w:val="22"/>
        </w:rPr>
        <w:t>和Nacos的区别有：</w:t>
      </w:r>
    </w:p>
    <w:p>
      <w:pPr>
        <w:numPr>
          <w:numId w:val="76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Eureka</w:t>
      </w:r>
      <w:r>
        <w:rPr>
          <w:rFonts w:eastAsia="等线" w:ascii="Arial" w:cs="Arial" w:hAnsi="Arial"/>
          <w:sz w:val="22"/>
        </w:rPr>
        <w:t>的心跳是30秒一次，Nacos则是5秒一次</w:t>
      </w:r>
    </w:p>
    <w:p>
      <w:pPr>
        <w:numPr>
          <w:numId w:val="77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Eureka</w:t>
      </w:r>
      <w:r>
        <w:rPr>
          <w:rFonts w:eastAsia="等线" w:ascii="Arial" w:cs="Arial" w:hAnsi="Arial"/>
          <w:sz w:val="22"/>
        </w:rPr>
        <w:t>如果90秒未收到心跳，则认为服务疑似故障，可能被剔除。Nacos中则是15秒超时，30秒剔除。</w:t>
      </w:r>
    </w:p>
    <w:p>
      <w:pPr>
        <w:numPr>
          <w:numId w:val="78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Eureka</w:t>
      </w:r>
      <w:r>
        <w:rPr>
          <w:rFonts w:eastAsia="等线" w:ascii="Arial" w:cs="Arial" w:hAnsi="Arial"/>
          <w:sz w:val="22"/>
        </w:rPr>
        <w:t>每隔60秒执行一次服务检测和清理任务；Nacos是每隔5秒执行一次。</w:t>
      </w:r>
    </w:p>
    <w:p>
      <w:pPr>
        <w:numPr>
          <w:numId w:val="79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Eureka</w:t>
      </w:r>
      <w:r>
        <w:rPr>
          <w:rFonts w:eastAsia="等线" w:ascii="Arial" w:cs="Arial" w:hAnsi="Arial"/>
          <w:sz w:val="22"/>
        </w:rPr>
        <w:t>只能等微服务自己每隔30秒更新一次服务列表；Nacos即有定时更新，也有在服务变更时的广播推送</w:t>
      </w:r>
    </w:p>
    <w:p>
      <w:pPr>
        <w:numPr>
          <w:numId w:val="80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Eureka</w:t>
      </w:r>
      <w:r>
        <w:rPr>
          <w:rFonts w:eastAsia="等线" w:ascii="Arial" w:cs="Arial" w:hAnsi="Arial"/>
          <w:sz w:val="22"/>
        </w:rPr>
        <w:t>仅有注册中心功能，而Nacos同时支持注册中心、</w:t>
      </w:r>
      <w:r>
        <w:rPr>
          <w:rFonts w:eastAsia="等线" w:ascii="Arial" w:cs="Arial" w:hAnsi="Arial"/>
          <w:sz w:val="22"/>
        </w:rPr>
        <w:t>配置管理</w:t>
      </w:r>
    </w:p>
    <w:p>
      <w:pPr>
        <w:numPr>
          <w:numId w:val="81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Eureka</w:t>
      </w:r>
      <w:r>
        <w:rPr>
          <w:rFonts w:eastAsia="等线" w:ascii="Arial" w:cs="Arial" w:hAnsi="Arial"/>
          <w:sz w:val="22"/>
        </w:rPr>
        <w:t>和Nacos都支持集群，而且默认都是</w:t>
      </w:r>
      <w:r>
        <w:rPr>
          <w:rFonts w:eastAsia="等线" w:ascii="Arial" w:cs="Arial" w:hAnsi="Arial"/>
          <w:sz w:val="22"/>
        </w:rPr>
        <w:t>AP</w:t>
      </w:r>
      <w:r>
        <w:rPr>
          <w:rFonts w:eastAsia="等线" w:ascii="Arial" w:cs="Arial" w:hAnsi="Arial"/>
          <w:sz w:val="22"/>
        </w:rPr>
        <w:t>模式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</w:p>
    <w:p>
      <w:pPr>
        <w:pStyle w:val="1"/>
        <w:spacing w:before="380" w:after="140" w:line="288" w:lineRule="auto"/>
        <w:ind w:left="0"/>
        <w:jc w:val="left"/>
        <w:outlineLvl w:val="0"/>
      </w:pPr>
      <w:bookmarkStart w:name="heading_19" w:id="19"/>
      <w:r>
        <w:rPr>
          <w:rFonts w:eastAsia="等线" w:ascii="Arial" w:cs="Arial" w:hAnsi="Arial"/>
          <w:b w:val="true"/>
          <w:sz w:val="36"/>
        </w:rPr>
        <w:t>3.远程调用</w:t>
      </w:r>
      <w:bookmarkEnd w:id="19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我们知道微服务间远程调用都是有OpenFeign帮我们完成的，甚至帮我们实现了服务列表之间的</w:t>
      </w:r>
      <w:r>
        <w:rPr>
          <w:rFonts w:eastAsia="等线" w:ascii="Arial" w:cs="Arial" w:hAnsi="Arial"/>
          <w:sz w:val="22"/>
        </w:rPr>
        <w:t>负载均衡</w:t>
      </w:r>
      <w:r>
        <w:rPr>
          <w:rFonts w:eastAsia="等线" w:ascii="Arial" w:cs="Arial" w:hAnsi="Arial"/>
          <w:sz w:val="22"/>
        </w:rPr>
        <w:t>。但具体负载均衡的规则是什么呢？何时做的负载均衡呢？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接下来我们一起来分析一下。</w:t>
      </w: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20" w:id="20"/>
      <w:r>
        <w:rPr>
          <w:rFonts w:eastAsia="等线" w:ascii="Arial" w:cs="Arial" w:hAnsi="Arial"/>
          <w:b w:val="true"/>
          <w:sz w:val="32"/>
        </w:rPr>
        <w:t>3.1.</w:t>
      </w:r>
      <w:r>
        <w:rPr>
          <w:rFonts w:eastAsia="等线" w:ascii="Arial" w:cs="Arial" w:hAnsi="Arial"/>
          <w:b w:val="true"/>
          <w:sz w:val="32"/>
        </w:rPr>
        <w:t>负载均衡</w:t>
      </w:r>
      <w:r>
        <w:rPr>
          <w:rFonts w:eastAsia="等线" w:ascii="Arial" w:cs="Arial" w:hAnsi="Arial"/>
          <w:b w:val="true"/>
          <w:sz w:val="32"/>
        </w:rPr>
        <w:t>原理</w:t>
      </w:r>
      <w:bookmarkEnd w:id="20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在SpringCloud的早期版本中，</w:t>
      </w:r>
      <w:r>
        <w:rPr>
          <w:rFonts w:eastAsia="等线" w:ascii="Arial" w:cs="Arial" w:hAnsi="Arial"/>
          <w:sz w:val="22"/>
        </w:rPr>
        <w:t>负载均衡</w:t>
      </w:r>
      <w:r>
        <w:rPr>
          <w:rFonts w:eastAsia="等线" w:ascii="Arial" w:cs="Arial" w:hAnsi="Arial"/>
          <w:sz w:val="22"/>
        </w:rPr>
        <w:t>都是有Netflix公司开源的Ribbon组件来实现的，甚至Ribbon被直接集成到了Eureka-client和Nacos-Discovery中。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但是自SpringCloud2020版本开始，已经弃用Ribbon，改用Spring自己开源的</w:t>
      </w:r>
      <w:r>
        <w:rPr>
          <w:rFonts w:eastAsia="等线" w:ascii="Arial" w:cs="Arial" w:hAnsi="Arial"/>
          <w:sz w:val="22"/>
        </w:rPr>
        <w:t>Spring Cloud</w:t>
      </w:r>
      <w:r>
        <w:rPr>
          <w:rFonts w:eastAsia="等线" w:ascii="Arial" w:cs="Arial" w:hAnsi="Arial"/>
          <w:sz w:val="22"/>
        </w:rPr>
        <w:t xml:space="preserve"> LoadBalancer了，我们使用的OpenFeign的也已经与其整合。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接下来我们就通过</w:t>
      </w:r>
      <w:r>
        <w:rPr>
          <w:rFonts w:eastAsia="等线" w:ascii="Arial" w:cs="Arial" w:hAnsi="Arial"/>
          <w:sz w:val="22"/>
        </w:rPr>
        <w:t>源码</w:t>
      </w:r>
      <w:r>
        <w:rPr>
          <w:rFonts w:eastAsia="等线" w:ascii="Arial" w:cs="Arial" w:hAnsi="Arial"/>
          <w:sz w:val="22"/>
        </w:rPr>
        <w:t>分析，来看看OpenFeign底层是如何实现</w:t>
      </w:r>
      <w:r>
        <w:rPr>
          <w:rFonts w:eastAsia="等线" w:ascii="Arial" w:cs="Arial" w:hAnsi="Arial"/>
          <w:sz w:val="22"/>
        </w:rPr>
        <w:t>负载均衡</w:t>
      </w:r>
      <w:r>
        <w:rPr>
          <w:rFonts w:eastAsia="等线" w:ascii="Arial" w:cs="Arial" w:hAnsi="Arial"/>
          <w:sz w:val="22"/>
        </w:rPr>
        <w:t>功能的。</w:t>
      </w:r>
    </w:p>
    <w:p>
      <w:pPr>
        <w:spacing w:before="120" w:after="120" w:line="288" w:lineRule="auto"/>
        <w:ind w:left="0"/>
        <w:jc w:val="left"/>
      </w:pP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21" w:id="21"/>
      <w:r>
        <w:rPr>
          <w:rFonts w:eastAsia="等线" w:ascii="Arial" w:cs="Arial" w:hAnsi="Arial"/>
          <w:b w:val="true"/>
          <w:sz w:val="30"/>
        </w:rPr>
        <w:t>3.1.1.</w:t>
      </w:r>
      <w:r>
        <w:rPr>
          <w:rFonts w:eastAsia="等线" w:ascii="Arial" w:cs="Arial" w:hAnsi="Arial"/>
          <w:b w:val="true"/>
          <w:sz w:val="30"/>
        </w:rPr>
        <w:t>源码</w:t>
      </w:r>
      <w:r>
        <w:rPr>
          <w:rFonts w:eastAsia="等线" w:ascii="Arial" w:cs="Arial" w:hAnsi="Arial"/>
          <w:b w:val="true"/>
          <w:sz w:val="30"/>
        </w:rPr>
        <w:t>跟踪</w:t>
      </w:r>
      <w:bookmarkEnd w:id="21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要弄清楚OpenFeign的</w:t>
      </w:r>
      <w:r>
        <w:rPr>
          <w:rFonts w:eastAsia="等线" w:ascii="Arial" w:cs="Arial" w:hAnsi="Arial"/>
          <w:sz w:val="22"/>
        </w:rPr>
        <w:t>负载均衡</w:t>
      </w:r>
      <w:r>
        <w:rPr>
          <w:rFonts w:eastAsia="等线" w:ascii="Arial" w:cs="Arial" w:hAnsi="Arial"/>
          <w:sz w:val="22"/>
        </w:rPr>
        <w:t>原理，最佳的办法肯定是从FeignClient的请求流程入手。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首先，我们在</w:t>
      </w:r>
      <w:r>
        <w:rPr>
          <w:rFonts w:eastAsia="Consolas" w:ascii="Consolas" w:cs="Consolas" w:hAnsi="Consolas"/>
          <w:sz w:val="22"/>
          <w:shd w:fill="EFF0F1"/>
        </w:rPr>
        <w:t>com.hmall.cart.service.impl.CartServiceImpl</w:t>
      </w:r>
      <w:r>
        <w:rPr>
          <w:rFonts w:eastAsia="等线" w:ascii="Arial" w:cs="Arial" w:hAnsi="Arial"/>
          <w:sz w:val="22"/>
        </w:rPr>
        <w:t>中的</w:t>
      </w:r>
      <w:r>
        <w:rPr>
          <w:rFonts w:eastAsia="Consolas" w:ascii="Consolas" w:cs="Consolas" w:hAnsi="Consolas"/>
          <w:sz w:val="22"/>
          <w:shd w:fill="EFF0F1"/>
        </w:rPr>
        <w:t>queryMyCarts</w:t>
      </w:r>
      <w:r>
        <w:rPr>
          <w:rFonts w:eastAsia="等线" w:ascii="Arial" w:cs="Arial" w:hAnsi="Arial"/>
          <w:sz w:val="22"/>
        </w:rPr>
        <w:t>方法中打一个</w:t>
      </w:r>
      <w:r>
        <w:rPr>
          <w:rFonts w:eastAsia="等线" w:ascii="Arial" w:cs="Arial" w:hAnsi="Arial"/>
          <w:sz w:val="22"/>
        </w:rPr>
        <w:t>断点</w:t>
      </w:r>
      <w:r>
        <w:rPr>
          <w:rFonts w:eastAsia="等线" w:ascii="Arial" w:cs="Arial" w:hAnsi="Arial"/>
          <w:sz w:val="22"/>
        </w:rPr>
        <w:t>。然后在</w:t>
      </w:r>
      <w:r>
        <w:rPr>
          <w:rFonts w:eastAsia="等线" w:ascii="Arial" w:cs="Arial" w:hAnsi="Arial"/>
          <w:sz w:val="22"/>
        </w:rPr>
        <w:t>swagger</w:t>
      </w:r>
      <w:r>
        <w:rPr>
          <w:rFonts w:eastAsia="等线" w:ascii="Arial" w:cs="Arial" w:hAnsi="Arial"/>
          <w:sz w:val="22"/>
        </w:rPr>
        <w:t>页面请求购物车列表接口。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进入</w:t>
      </w:r>
      <w:r>
        <w:rPr>
          <w:rFonts w:eastAsia="等线" w:ascii="Arial" w:cs="Arial" w:hAnsi="Arial"/>
          <w:sz w:val="22"/>
        </w:rPr>
        <w:t>断点</w:t>
      </w:r>
      <w:r>
        <w:rPr>
          <w:rFonts w:eastAsia="等线" w:ascii="Arial" w:cs="Arial" w:hAnsi="Arial"/>
          <w:sz w:val="22"/>
        </w:rPr>
        <w:t>后，观察</w:t>
      </w:r>
      <w:r>
        <w:rPr>
          <w:rFonts w:eastAsia="Consolas" w:ascii="Consolas" w:cs="Consolas" w:hAnsi="Consolas"/>
          <w:sz w:val="22"/>
          <w:shd w:fill="EFF0F1"/>
        </w:rPr>
        <w:t>ItemClient</w:t>
      </w:r>
      <w:r>
        <w:rPr>
          <w:rFonts w:eastAsia="等线" w:ascii="Arial" w:cs="Arial" w:hAnsi="Arial"/>
          <w:sz w:val="22"/>
        </w:rPr>
        <w:t>这个接口：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724150"/>
            <wp:docPr id="34" name="Drawing 34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"/>
                    <pic:cNvPicPr>
                      <a:picLocks noChangeAspect="true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你会发现ItemClient是一个代理对象，而代理的处理器则是</w:t>
      </w:r>
      <w:r>
        <w:rPr>
          <w:rFonts w:eastAsia="Consolas" w:ascii="Consolas" w:cs="Consolas" w:hAnsi="Consolas"/>
          <w:sz w:val="22"/>
          <w:shd w:fill="EFF0F1"/>
        </w:rPr>
        <w:t>SentinelInvocationHandler</w:t>
      </w:r>
      <w:r>
        <w:rPr>
          <w:rFonts w:eastAsia="等线" w:ascii="Arial" w:cs="Arial" w:hAnsi="Arial"/>
          <w:sz w:val="22"/>
        </w:rPr>
        <w:t>。这是因为我们项目中引入了</w:t>
      </w:r>
      <w:r>
        <w:rPr>
          <w:rFonts w:eastAsia="Consolas" w:ascii="Consolas" w:cs="Consolas" w:hAnsi="Consolas"/>
          <w:sz w:val="22"/>
          <w:shd w:fill="EFF0F1"/>
        </w:rPr>
        <w:t>Sentinel</w:t>
      </w:r>
      <w:r>
        <w:rPr>
          <w:rFonts w:eastAsia="等线" w:ascii="Arial" w:cs="Arial" w:hAnsi="Arial"/>
          <w:sz w:val="22"/>
        </w:rPr>
        <w:t>导致。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我们进入</w:t>
      </w:r>
      <w:r>
        <w:rPr>
          <w:rFonts w:eastAsia="Consolas" w:ascii="Consolas" w:cs="Consolas" w:hAnsi="Consolas"/>
          <w:sz w:val="22"/>
          <w:shd w:fill="EFF0F1"/>
        </w:rPr>
        <w:t>SentinelInvocationHandler</w:t>
      </w:r>
      <w:r>
        <w:rPr>
          <w:rFonts w:eastAsia="等线" w:ascii="Arial" w:cs="Arial" w:hAnsi="Arial"/>
          <w:sz w:val="22"/>
        </w:rPr>
        <w:t>类中的</w:t>
      </w:r>
      <w:r>
        <w:rPr>
          <w:rFonts w:eastAsia="Consolas" w:ascii="Consolas" w:cs="Consolas" w:hAnsi="Consolas"/>
          <w:sz w:val="22"/>
          <w:shd w:fill="EFF0F1"/>
        </w:rPr>
        <w:t>invoke</w:t>
      </w:r>
      <w:r>
        <w:rPr>
          <w:rFonts w:eastAsia="等线" w:ascii="Arial" w:cs="Arial" w:hAnsi="Arial"/>
          <w:sz w:val="22"/>
        </w:rPr>
        <w:t>方法看看：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1647825"/>
            <wp:docPr id="35" name="Drawing 35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"/>
                    <pic:cNvPicPr>
                      <a:picLocks noChangeAspect="true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可以看到这里是先获取被代理的方法的处理器</w:t>
      </w:r>
      <w:r>
        <w:rPr>
          <w:rFonts w:eastAsia="Consolas" w:ascii="Consolas" w:cs="Consolas" w:hAnsi="Consolas"/>
          <w:sz w:val="22"/>
          <w:shd w:fill="EFF0F1"/>
        </w:rPr>
        <w:t>MethodHandler</w:t>
      </w:r>
      <w:r>
        <w:rPr>
          <w:rFonts w:eastAsia="等线" w:ascii="Arial" w:cs="Arial" w:hAnsi="Arial"/>
          <w:sz w:val="22"/>
        </w:rPr>
        <w:t>，接着，</w:t>
      </w:r>
      <w:r>
        <w:rPr>
          <w:rFonts w:eastAsia="等线" w:ascii="Arial" w:cs="Arial" w:hAnsi="Arial"/>
          <w:sz w:val="22"/>
        </w:rPr>
        <w:t>Sentinel</w:t>
      </w:r>
      <w:r>
        <w:rPr>
          <w:rFonts w:eastAsia="等线" w:ascii="Arial" w:cs="Arial" w:hAnsi="Arial"/>
          <w:sz w:val="22"/>
        </w:rPr>
        <w:t>就会开启对簇点资源的监控：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009775"/>
            <wp:docPr id="36" name="Drawing 36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"/>
                    <pic:cNvPicPr>
                      <a:picLocks noChangeAspect="true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开启</w:t>
      </w:r>
      <w:r>
        <w:rPr>
          <w:rFonts w:eastAsia="等线" w:ascii="Arial" w:cs="Arial" w:hAnsi="Arial"/>
          <w:sz w:val="22"/>
        </w:rPr>
        <w:t>Sentinel</w:t>
      </w:r>
      <w:r>
        <w:rPr>
          <w:rFonts w:eastAsia="等线" w:ascii="Arial" w:cs="Arial" w:hAnsi="Arial"/>
          <w:sz w:val="22"/>
        </w:rPr>
        <w:t>的簇点资源监控后，就可以调用处理器了，我们尝试跟入，会发现有两种实现：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1609725"/>
            <wp:docPr id="37" name="Drawing 37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"/>
                    <pic:cNvPicPr>
                      <a:picLocks noChangeAspect="true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这其实就是OpenFeign远程调用的处理器了。继续跟入会进入</w:t>
      </w:r>
      <w:r>
        <w:rPr>
          <w:rFonts w:eastAsia="Consolas" w:ascii="Consolas" w:cs="Consolas" w:hAnsi="Consolas"/>
          <w:sz w:val="22"/>
          <w:shd w:fill="EFF0F1"/>
        </w:rPr>
        <w:t>SynchronousMethodHandler</w:t>
      </w:r>
      <w:r>
        <w:rPr>
          <w:rFonts w:eastAsia="等线" w:ascii="Arial" w:cs="Arial" w:hAnsi="Arial"/>
          <w:sz w:val="22"/>
        </w:rPr>
        <w:t>这个实现类：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4086225"/>
            <wp:docPr id="38" name="Drawing 38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"/>
                    <pic:cNvPicPr>
                      <a:picLocks noChangeAspect="true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408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在上述方法中，会循环尝试调用</w:t>
      </w:r>
      <w:r>
        <w:rPr>
          <w:rFonts w:eastAsia="Consolas" w:ascii="Consolas" w:cs="Consolas" w:hAnsi="Consolas"/>
          <w:sz w:val="22"/>
          <w:shd w:fill="EFF0F1"/>
        </w:rPr>
        <w:t>executeAndDecode()</w:t>
      </w:r>
      <w:r>
        <w:rPr>
          <w:rFonts w:eastAsia="等线" w:ascii="Arial" w:cs="Arial" w:hAnsi="Arial"/>
          <w:sz w:val="22"/>
        </w:rPr>
        <w:t>方法，直到成功或者是重试次数达到Retryer中配置的上限。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我们继续跟入</w:t>
      </w:r>
      <w:r>
        <w:rPr>
          <w:rFonts w:eastAsia="Consolas" w:ascii="Consolas" w:cs="Consolas" w:hAnsi="Consolas"/>
          <w:sz w:val="22"/>
          <w:shd w:fill="EFF0F1"/>
        </w:rPr>
        <w:t>executeAndDecode()</w:t>
      </w:r>
      <w:r>
        <w:rPr>
          <w:rFonts w:eastAsia="等线" w:ascii="Arial" w:cs="Arial" w:hAnsi="Arial"/>
          <w:sz w:val="22"/>
        </w:rPr>
        <w:t>方法：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429000"/>
            <wp:docPr id="39" name="Drawing 39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"/>
                    <pic:cNvPicPr>
                      <a:picLocks noChangeAspect="true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Consolas" w:ascii="Consolas" w:cs="Consolas" w:hAnsi="Consolas"/>
          <w:sz w:val="22"/>
          <w:shd w:fill="EFF0F1"/>
        </w:rPr>
        <w:t>executeAndDecode()</w:t>
      </w:r>
      <w:r>
        <w:rPr>
          <w:rFonts w:eastAsia="等线" w:ascii="Arial" w:cs="Arial" w:hAnsi="Arial"/>
          <w:sz w:val="22"/>
        </w:rPr>
        <w:t>方法最终会利用</w:t>
      </w:r>
      <w:r>
        <w:rPr>
          <w:rFonts w:eastAsia="Consolas" w:ascii="Consolas" w:cs="Consolas" w:hAnsi="Consolas"/>
          <w:sz w:val="22"/>
          <w:shd w:fill="EFF0F1"/>
        </w:rPr>
        <w:t>client</w:t>
      </w:r>
      <w:r>
        <w:rPr>
          <w:rFonts w:eastAsia="等线" w:ascii="Arial" w:cs="Arial" w:hAnsi="Arial"/>
          <w:sz w:val="22"/>
        </w:rPr>
        <w:t>去调用</w:t>
      </w:r>
      <w:r>
        <w:rPr>
          <w:rFonts w:eastAsia="Consolas" w:ascii="Consolas" w:cs="Consolas" w:hAnsi="Consolas"/>
          <w:sz w:val="22"/>
          <w:shd w:fill="EFF0F1"/>
        </w:rPr>
        <w:t>execute()</w:t>
      </w:r>
      <w:r>
        <w:rPr>
          <w:rFonts w:eastAsia="等线" w:ascii="Arial" w:cs="Arial" w:hAnsi="Arial"/>
          <w:sz w:val="22"/>
        </w:rPr>
        <w:t>方法，发起远程调用。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这里的client的类型是</w:t>
      </w:r>
      <w:r>
        <w:rPr>
          <w:rFonts w:eastAsia="Consolas" w:ascii="Consolas" w:cs="Consolas" w:hAnsi="Consolas"/>
          <w:sz w:val="22"/>
          <w:shd w:fill="EFF0F1"/>
        </w:rPr>
        <w:t>feign.Client</w:t>
      </w:r>
      <w:r>
        <w:rPr>
          <w:rFonts w:eastAsia="等线" w:ascii="Arial" w:cs="Arial" w:hAnsi="Arial"/>
          <w:sz w:val="22"/>
        </w:rPr>
        <w:t>接口，其下有很多实现类：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1590675"/>
            <wp:docPr id="40" name="Drawing 40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"/>
                    <pic:cNvPicPr>
                      <a:picLocks noChangeAspect="true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由于我们项目中整合了seata，所以这里client对象的类型是</w:t>
      </w:r>
      <w:r>
        <w:rPr>
          <w:rFonts w:eastAsia="Consolas" w:ascii="Consolas" w:cs="Consolas" w:hAnsi="Consolas"/>
          <w:sz w:val="22"/>
          <w:shd w:fill="EFF0F1"/>
        </w:rPr>
        <w:t>SeataFeignBlockingLoadBalancerClient</w:t>
      </w:r>
      <w:r>
        <w:rPr>
          <w:rFonts w:eastAsia="等线" w:ascii="Arial" w:cs="Arial" w:hAnsi="Arial"/>
          <w:sz w:val="22"/>
        </w:rPr>
        <w:t>，内部实现如下：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1476375"/>
            <wp:docPr id="41" name="Drawing 41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"/>
                    <pic:cNvPicPr>
                      <a:picLocks noChangeAspect="true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这里直接调用了其父类，也就是</w:t>
      </w:r>
      <w:r>
        <w:rPr>
          <w:rFonts w:eastAsia="Consolas" w:ascii="Consolas" w:cs="Consolas" w:hAnsi="Consolas"/>
          <w:sz w:val="22"/>
          <w:shd w:fill="EFF0F1"/>
        </w:rPr>
        <w:t>FeignBlockingLoadBalancerClient</w:t>
      </w:r>
      <w:r>
        <w:rPr>
          <w:rFonts w:eastAsia="等线" w:ascii="Arial" w:cs="Arial" w:hAnsi="Arial"/>
          <w:sz w:val="22"/>
        </w:rPr>
        <w:t>的</w:t>
      </w:r>
      <w:r>
        <w:rPr>
          <w:rFonts w:eastAsia="Consolas" w:ascii="Consolas" w:cs="Consolas" w:hAnsi="Consolas"/>
          <w:sz w:val="22"/>
          <w:shd w:fill="EFF0F1"/>
        </w:rPr>
        <w:t>execute</w:t>
      </w:r>
      <w:r>
        <w:rPr>
          <w:rFonts w:eastAsia="等线" w:ascii="Arial" w:cs="Arial" w:hAnsi="Arial"/>
          <w:sz w:val="22"/>
        </w:rPr>
        <w:t>方法，来看一下：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457450"/>
            <wp:docPr id="42" name="Drawing 42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"/>
                    <pic:cNvPicPr>
                      <a:picLocks noChangeAspect="true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整段代码中核心的有4步：</w:t>
      </w:r>
    </w:p>
    <w:p>
      <w:pPr>
        <w:numPr>
          <w:numId w:val="82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从请求的</w:t>
      </w:r>
      <w:r>
        <w:rPr>
          <w:rFonts w:eastAsia="Consolas" w:ascii="Consolas" w:cs="Consolas" w:hAnsi="Consolas"/>
          <w:sz w:val="22"/>
          <w:shd w:fill="EFF0F1"/>
        </w:rPr>
        <w:t>URI</w:t>
      </w:r>
      <w:r>
        <w:rPr>
          <w:rFonts w:eastAsia="等线" w:ascii="Arial" w:cs="Arial" w:hAnsi="Arial"/>
          <w:sz w:val="22"/>
        </w:rPr>
        <w:t>中找出</w:t>
      </w:r>
      <w:r>
        <w:rPr>
          <w:rFonts w:eastAsia="Consolas" w:ascii="Consolas" w:cs="Consolas" w:hAnsi="Consolas"/>
          <w:sz w:val="22"/>
          <w:shd w:fill="EFF0F1"/>
        </w:rPr>
        <w:t>serviceId</w:t>
      </w:r>
    </w:p>
    <w:p>
      <w:pPr>
        <w:numPr>
          <w:numId w:val="83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利用</w:t>
      </w:r>
      <w:r>
        <w:rPr>
          <w:rFonts w:eastAsia="Consolas" w:ascii="Consolas" w:cs="Consolas" w:hAnsi="Consolas"/>
          <w:sz w:val="22"/>
          <w:shd w:fill="EFF0F1"/>
        </w:rPr>
        <w:t>loadBalancerClient</w:t>
      </w:r>
      <w:r>
        <w:rPr>
          <w:rFonts w:eastAsia="等线" w:ascii="Arial" w:cs="Arial" w:hAnsi="Arial"/>
          <w:sz w:val="22"/>
        </w:rPr>
        <w:t>，根据</w:t>
      </w:r>
      <w:r>
        <w:rPr>
          <w:rFonts w:eastAsia="Consolas" w:ascii="Consolas" w:cs="Consolas" w:hAnsi="Consolas"/>
          <w:sz w:val="22"/>
          <w:shd w:fill="EFF0F1"/>
        </w:rPr>
        <w:t>serviceId</w:t>
      </w:r>
      <w:r>
        <w:rPr>
          <w:rFonts w:eastAsia="等线" w:ascii="Arial" w:cs="Arial" w:hAnsi="Arial"/>
          <w:sz w:val="22"/>
        </w:rPr>
        <w:t>做</w:t>
      </w:r>
      <w:r>
        <w:rPr>
          <w:rFonts w:eastAsia="等线" w:ascii="Arial" w:cs="Arial" w:hAnsi="Arial"/>
          <w:sz w:val="22"/>
        </w:rPr>
        <w:t>负载均衡</w:t>
      </w:r>
      <w:r>
        <w:rPr>
          <w:rFonts w:eastAsia="等线" w:ascii="Arial" w:cs="Arial" w:hAnsi="Arial"/>
          <w:sz w:val="22"/>
        </w:rPr>
        <w:t>，选出一个实例</w:t>
      </w:r>
      <w:r>
        <w:rPr>
          <w:rFonts w:eastAsia="Consolas" w:ascii="Consolas" w:cs="Consolas" w:hAnsi="Consolas"/>
          <w:sz w:val="22"/>
          <w:shd w:fill="EFF0F1"/>
        </w:rPr>
        <w:t>ServiceInstance</w:t>
      </w:r>
    </w:p>
    <w:p>
      <w:pPr>
        <w:numPr>
          <w:numId w:val="84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用选中的</w:t>
      </w:r>
      <w:r>
        <w:rPr>
          <w:rFonts w:eastAsia="Consolas" w:ascii="Consolas" w:cs="Consolas" w:hAnsi="Consolas"/>
          <w:sz w:val="22"/>
          <w:shd w:fill="EFF0F1"/>
        </w:rPr>
        <w:t>ServiceInstance</w:t>
      </w:r>
      <w:r>
        <w:rPr>
          <w:rFonts w:eastAsia="等线" w:ascii="Arial" w:cs="Arial" w:hAnsi="Arial"/>
          <w:sz w:val="22"/>
        </w:rPr>
        <w:t>的</w:t>
      </w:r>
      <w:r>
        <w:rPr>
          <w:rFonts w:eastAsia="Consolas" w:ascii="Consolas" w:cs="Consolas" w:hAnsi="Consolas"/>
          <w:sz w:val="22"/>
          <w:shd w:fill="EFF0F1"/>
        </w:rPr>
        <w:t>ip</w:t>
      </w:r>
      <w:r>
        <w:rPr>
          <w:rFonts w:eastAsia="等线" w:ascii="Arial" w:cs="Arial" w:hAnsi="Arial"/>
          <w:sz w:val="22"/>
        </w:rPr>
        <w:t>和</w:t>
      </w:r>
      <w:r>
        <w:rPr>
          <w:rFonts w:eastAsia="Consolas" w:ascii="Consolas" w:cs="Consolas" w:hAnsi="Consolas"/>
          <w:sz w:val="22"/>
          <w:shd w:fill="EFF0F1"/>
        </w:rPr>
        <w:t>port</w:t>
      </w:r>
      <w:r>
        <w:rPr>
          <w:rFonts w:eastAsia="等线" w:ascii="Arial" w:cs="Arial" w:hAnsi="Arial"/>
          <w:sz w:val="22"/>
        </w:rPr>
        <w:t>替代</w:t>
      </w:r>
      <w:r>
        <w:rPr>
          <w:rFonts w:eastAsia="Consolas" w:ascii="Consolas" w:cs="Consolas" w:hAnsi="Consolas"/>
          <w:sz w:val="22"/>
          <w:shd w:fill="EFF0F1"/>
        </w:rPr>
        <w:t>serviceId</w:t>
      </w:r>
      <w:r>
        <w:rPr>
          <w:rFonts w:eastAsia="等线" w:ascii="Arial" w:cs="Arial" w:hAnsi="Arial"/>
          <w:sz w:val="22"/>
        </w:rPr>
        <w:t>，重构</w:t>
      </w:r>
      <w:r>
        <w:rPr>
          <w:rFonts w:eastAsia="Consolas" w:ascii="Consolas" w:cs="Consolas" w:hAnsi="Consolas"/>
          <w:sz w:val="22"/>
          <w:shd w:fill="EFF0F1"/>
        </w:rPr>
        <w:t>URI</w:t>
      </w:r>
    </w:p>
    <w:p>
      <w:pPr>
        <w:numPr>
          <w:numId w:val="85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向真正的</w:t>
      </w:r>
      <w:r>
        <w:rPr>
          <w:rFonts w:eastAsia="等线" w:ascii="Arial" w:cs="Arial" w:hAnsi="Arial"/>
          <w:sz w:val="22"/>
        </w:rPr>
        <w:t>URI</w:t>
      </w:r>
      <w:r>
        <w:rPr>
          <w:rFonts w:eastAsia="等线" w:ascii="Arial" w:cs="Arial" w:hAnsi="Arial"/>
          <w:sz w:val="22"/>
        </w:rPr>
        <w:t>发送请求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所以</w:t>
      </w:r>
      <w:r>
        <w:rPr>
          <w:rFonts w:eastAsia="等线" w:ascii="Arial" w:cs="Arial" w:hAnsi="Arial"/>
          <w:sz w:val="22"/>
        </w:rPr>
        <w:t>负载均衡</w:t>
      </w:r>
      <w:r>
        <w:rPr>
          <w:rFonts w:eastAsia="等线" w:ascii="Arial" w:cs="Arial" w:hAnsi="Arial"/>
          <w:sz w:val="22"/>
        </w:rPr>
        <w:t>的关键就是这里的loadBalancerClient，类型是</w:t>
      </w:r>
      <w:r>
        <w:rPr>
          <w:rFonts w:eastAsia="Consolas" w:ascii="Consolas" w:cs="Consolas" w:hAnsi="Consolas"/>
          <w:sz w:val="22"/>
          <w:shd w:fill="EFF0F1"/>
        </w:rPr>
        <w:t>org.springframework.cloud.client.loadbalancer.LoadBalancerClient</w:t>
      </w:r>
      <w:r>
        <w:rPr>
          <w:rFonts w:eastAsia="等线" w:ascii="Arial" w:cs="Arial" w:hAnsi="Arial"/>
          <w:sz w:val="22"/>
        </w:rPr>
        <w:t>，这是</w:t>
      </w:r>
      <w:r>
        <w:rPr>
          <w:rFonts w:eastAsia="Consolas" w:ascii="Consolas" w:cs="Consolas" w:hAnsi="Consolas"/>
          <w:sz w:val="22"/>
          <w:shd w:fill="EFF0F1"/>
        </w:rPr>
        <w:t>Spring-Cloud-Common</w:t>
      </w:r>
      <w:r>
        <w:rPr>
          <w:rFonts w:eastAsia="等线" w:ascii="Arial" w:cs="Arial" w:hAnsi="Arial"/>
          <w:sz w:val="22"/>
        </w:rPr>
        <w:t>模块中定义的接口，只有一个实现类：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533400"/>
            <wp:docPr id="43" name="Drawing 43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"/>
                    <pic:cNvPicPr>
                      <a:picLocks noChangeAspect="true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而这里的</w:t>
      </w:r>
      <w:r>
        <w:rPr>
          <w:rFonts w:eastAsia="Consolas" w:ascii="Consolas" w:cs="Consolas" w:hAnsi="Consolas"/>
          <w:sz w:val="22"/>
          <w:shd w:fill="EFF0F1"/>
        </w:rPr>
        <w:t>org.springframework.cloud.client.loadbalancer.BlockingLoadBalancerClient</w:t>
      </w:r>
      <w:r>
        <w:rPr>
          <w:rFonts w:eastAsia="等线" w:ascii="Arial" w:cs="Arial" w:hAnsi="Arial"/>
          <w:sz w:val="22"/>
        </w:rPr>
        <w:t>正是</w:t>
      </w:r>
      <w:r>
        <w:rPr>
          <w:rFonts w:eastAsia="Consolas" w:ascii="Consolas" w:cs="Consolas" w:hAnsi="Consolas"/>
          <w:sz w:val="22"/>
          <w:shd w:fill="EFF0F1"/>
        </w:rPr>
        <w:t>Spring-Cloud-LoadBalancer</w:t>
      </w:r>
      <w:r>
        <w:rPr>
          <w:rFonts w:eastAsia="等线" w:ascii="Arial" w:cs="Arial" w:hAnsi="Arial"/>
          <w:sz w:val="22"/>
        </w:rPr>
        <w:t>模块下的一个类：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1990725"/>
            <wp:docPr id="44" name="Drawing 44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"/>
                    <pic:cNvPicPr>
                      <a:picLocks noChangeAspect="true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我们继续跟入其</w:t>
      </w:r>
      <w:r>
        <w:rPr>
          <w:rFonts w:eastAsia="Consolas" w:ascii="Consolas" w:cs="Consolas" w:hAnsi="Consolas"/>
          <w:sz w:val="22"/>
          <w:shd w:fill="EFF0F1"/>
        </w:rPr>
        <w:t>BlockingLoadBalancerClient#choose()</w:t>
      </w:r>
      <w:r>
        <w:rPr>
          <w:rFonts w:eastAsia="等线" w:ascii="Arial" w:cs="Arial" w:hAnsi="Arial"/>
          <w:sz w:val="22"/>
        </w:rPr>
        <w:t>方法：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647950"/>
            <wp:docPr id="45" name="Drawing 45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"/>
                    <pic:cNvPicPr>
                      <a:picLocks noChangeAspect="true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图中代码的核心逻辑如下：</w:t>
      </w:r>
    </w:p>
    <w:p>
      <w:pPr>
        <w:numPr>
          <w:numId w:val="86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根据serviceId找到这个服务采用的</w:t>
      </w:r>
      <w:r>
        <w:rPr>
          <w:rFonts w:eastAsia="等线" w:ascii="Arial" w:cs="Arial" w:hAnsi="Arial"/>
          <w:sz w:val="22"/>
        </w:rPr>
        <w:t>负载均衡</w:t>
      </w:r>
      <w:r>
        <w:rPr>
          <w:rFonts w:eastAsia="等线" w:ascii="Arial" w:cs="Arial" w:hAnsi="Arial"/>
          <w:sz w:val="22"/>
        </w:rPr>
        <w:t>器（</w:t>
      </w:r>
      <w:r>
        <w:rPr>
          <w:rFonts w:eastAsia="Consolas" w:ascii="Consolas" w:cs="Consolas" w:hAnsi="Consolas"/>
          <w:sz w:val="22"/>
          <w:shd w:fill="EFF0F1"/>
        </w:rPr>
        <w:t>ReactiveLoadBalancer</w:t>
      </w:r>
      <w:r>
        <w:rPr>
          <w:rFonts w:eastAsia="等线" w:ascii="Arial" w:cs="Arial" w:hAnsi="Arial"/>
          <w:sz w:val="22"/>
        </w:rPr>
        <w:t>），也就是说我们可以给每个服务配不同的负载均衡算法。</w:t>
      </w:r>
    </w:p>
    <w:p>
      <w:pPr>
        <w:numPr>
          <w:numId w:val="87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利用</w:t>
      </w:r>
      <w:r>
        <w:rPr>
          <w:rFonts w:eastAsia="等线" w:ascii="Arial" w:cs="Arial" w:hAnsi="Arial"/>
          <w:sz w:val="22"/>
        </w:rPr>
        <w:t>负载均衡</w:t>
      </w:r>
      <w:r>
        <w:rPr>
          <w:rFonts w:eastAsia="等线" w:ascii="Arial" w:cs="Arial" w:hAnsi="Arial"/>
          <w:sz w:val="22"/>
        </w:rPr>
        <w:t>器（</w:t>
      </w:r>
      <w:r>
        <w:rPr>
          <w:rFonts w:eastAsia="Consolas" w:ascii="Consolas" w:cs="Consolas" w:hAnsi="Consolas"/>
          <w:sz w:val="22"/>
          <w:shd w:fill="EFF0F1"/>
        </w:rPr>
        <w:t>ReactiveLoadBalancer</w:t>
      </w:r>
      <w:r>
        <w:rPr>
          <w:rFonts w:eastAsia="等线" w:ascii="Arial" w:cs="Arial" w:hAnsi="Arial"/>
          <w:sz w:val="22"/>
        </w:rPr>
        <w:t>）中的负载均衡算法，选出一个服务实例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Consolas" w:ascii="Consolas" w:cs="Consolas" w:hAnsi="Consolas"/>
          <w:sz w:val="22"/>
          <w:shd w:fill="EFF0F1"/>
        </w:rPr>
        <w:t>ReactiveLoadBalancer</w:t>
      </w:r>
      <w:r>
        <w:rPr>
          <w:rFonts w:eastAsia="等线" w:ascii="Arial" w:cs="Arial" w:hAnsi="Arial"/>
          <w:sz w:val="22"/>
        </w:rPr>
        <w:t>是</w:t>
      </w:r>
      <w:r>
        <w:rPr>
          <w:rFonts w:eastAsia="Consolas" w:ascii="Consolas" w:cs="Consolas" w:hAnsi="Consolas"/>
          <w:sz w:val="22"/>
          <w:shd w:fill="EFF0F1"/>
        </w:rPr>
        <w:t>Spring-Cloud-Common</w:t>
      </w:r>
      <w:r>
        <w:rPr>
          <w:rFonts w:eastAsia="等线" w:ascii="Arial" w:cs="Arial" w:hAnsi="Arial"/>
          <w:sz w:val="22"/>
        </w:rPr>
        <w:t>组件中定义的</w:t>
      </w:r>
      <w:r>
        <w:rPr>
          <w:rFonts w:eastAsia="等线" w:ascii="Arial" w:cs="Arial" w:hAnsi="Arial"/>
          <w:sz w:val="22"/>
        </w:rPr>
        <w:t>负载均衡</w:t>
      </w:r>
      <w:r>
        <w:rPr>
          <w:rFonts w:eastAsia="等线" w:ascii="Arial" w:cs="Arial" w:hAnsi="Arial"/>
          <w:sz w:val="22"/>
        </w:rPr>
        <w:t>器接口规范，而</w:t>
      </w:r>
      <w:r>
        <w:rPr>
          <w:rFonts w:eastAsia="Consolas" w:ascii="Consolas" w:cs="Consolas" w:hAnsi="Consolas"/>
          <w:sz w:val="22"/>
          <w:shd w:fill="EFF0F1"/>
        </w:rPr>
        <w:t>Spring-Cloud-Loadbalancer</w:t>
      </w:r>
      <w:r>
        <w:rPr>
          <w:rFonts w:eastAsia="等线" w:ascii="Arial" w:cs="Arial" w:hAnsi="Arial"/>
          <w:sz w:val="22"/>
        </w:rPr>
        <w:t>组件给出了两个实现：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1162050"/>
            <wp:docPr id="46" name="Drawing 46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"/>
                    <pic:cNvPicPr>
                      <a:picLocks noChangeAspect="true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默认的实现是</w:t>
      </w:r>
      <w:r>
        <w:rPr>
          <w:rFonts w:eastAsia="Consolas" w:ascii="Consolas" w:cs="Consolas" w:hAnsi="Consolas"/>
          <w:sz w:val="22"/>
          <w:shd w:fill="EFF0F1"/>
        </w:rPr>
        <w:t>RoundRobinLoadBalancer</w:t>
      </w:r>
      <w:r>
        <w:rPr>
          <w:rFonts w:eastAsia="等线" w:ascii="Arial" w:cs="Arial" w:hAnsi="Arial"/>
          <w:sz w:val="22"/>
        </w:rPr>
        <w:t>，即</w:t>
      </w:r>
      <w:r>
        <w:rPr>
          <w:rFonts w:eastAsia="等线" w:ascii="Arial" w:cs="Arial" w:hAnsi="Arial"/>
          <w:b w:val="true"/>
          <w:sz w:val="22"/>
        </w:rPr>
        <w:t>轮询</w:t>
      </w:r>
      <w:r>
        <w:rPr>
          <w:rFonts w:eastAsia="等线" w:ascii="Arial" w:cs="Arial" w:hAnsi="Arial"/>
          <w:sz w:val="22"/>
        </w:rPr>
        <w:t>负载均衡</w:t>
      </w:r>
      <w:r>
        <w:rPr>
          <w:rFonts w:eastAsia="等线" w:ascii="Arial" w:cs="Arial" w:hAnsi="Arial"/>
          <w:sz w:val="22"/>
        </w:rPr>
        <w:t>器。负载均衡器的核心逻辑如下：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067050"/>
            <wp:docPr id="47" name="Drawing 47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"/>
                    <pic:cNvPicPr>
                      <a:picLocks noChangeAspect="true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核心流程就是两步：</w:t>
      </w:r>
    </w:p>
    <w:p>
      <w:pPr>
        <w:numPr>
          <w:numId w:val="88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利用</w:t>
      </w:r>
      <w:r>
        <w:rPr>
          <w:rFonts w:eastAsia="Consolas" w:ascii="Consolas" w:cs="Consolas" w:hAnsi="Consolas"/>
          <w:sz w:val="22"/>
          <w:shd w:fill="EFF0F1"/>
        </w:rPr>
        <w:t>ServiceInstanceListSupplier#get()</w:t>
      </w:r>
      <w:r>
        <w:rPr>
          <w:rFonts w:eastAsia="等线" w:ascii="Arial" w:cs="Arial" w:hAnsi="Arial"/>
          <w:sz w:val="22"/>
        </w:rPr>
        <w:t>方法拉取服务的实例列表，这一步是采用</w:t>
      </w:r>
      <w:r>
        <w:rPr>
          <w:rFonts w:eastAsia="等线" w:ascii="Arial" w:cs="Arial" w:hAnsi="Arial"/>
          <w:sz w:val="22"/>
        </w:rPr>
        <w:t>响应式编程</w:t>
      </w:r>
    </w:p>
    <w:p>
      <w:pPr>
        <w:numPr>
          <w:numId w:val="89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利用本类，也就是</w:t>
      </w:r>
      <w:r>
        <w:rPr>
          <w:rFonts w:eastAsia="Consolas" w:ascii="Consolas" w:cs="Consolas" w:hAnsi="Consolas"/>
          <w:sz w:val="22"/>
          <w:shd w:fill="EFF0F1"/>
        </w:rPr>
        <w:t>RoundRobinLoadBalancer</w:t>
      </w:r>
      <w:r>
        <w:rPr>
          <w:rFonts w:eastAsia="等线" w:ascii="Arial" w:cs="Arial" w:hAnsi="Arial"/>
          <w:sz w:val="22"/>
        </w:rPr>
        <w:t>的</w:t>
      </w:r>
      <w:r>
        <w:rPr>
          <w:rFonts w:eastAsia="Consolas" w:ascii="Consolas" w:cs="Consolas" w:hAnsi="Consolas"/>
          <w:sz w:val="22"/>
          <w:shd w:fill="EFF0F1"/>
        </w:rPr>
        <w:t>getInstanceResponse()</w:t>
      </w:r>
      <w:r>
        <w:rPr>
          <w:rFonts w:eastAsia="等线" w:ascii="Arial" w:cs="Arial" w:hAnsi="Arial"/>
          <w:sz w:val="22"/>
        </w:rPr>
        <w:t>方法挑选一个实例，这里采用了</w:t>
      </w:r>
      <w:r>
        <w:rPr>
          <w:rFonts w:eastAsia="等线" w:ascii="Arial" w:cs="Arial" w:hAnsi="Arial"/>
          <w:sz w:val="22"/>
        </w:rPr>
        <w:t>轮询</w:t>
      </w:r>
      <w:r>
        <w:rPr>
          <w:rFonts w:eastAsia="等线" w:ascii="Arial" w:cs="Arial" w:hAnsi="Arial"/>
          <w:sz w:val="22"/>
        </w:rPr>
        <w:t>算法来挑选。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这里的ServiceInstanceListSupplier有很多实现：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105025"/>
            <wp:docPr id="48" name="Drawing 48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"/>
                    <pic:cNvPicPr>
                      <a:picLocks noChangeAspect="true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其中CachingServiceInstanceListSupplier采用了</w:t>
      </w:r>
      <w:r>
        <w:rPr>
          <w:rFonts w:eastAsia="等线" w:ascii="Arial" w:cs="Arial" w:hAnsi="Arial"/>
          <w:sz w:val="22"/>
        </w:rPr>
        <w:t>装饰模式</w:t>
      </w:r>
      <w:r>
        <w:rPr>
          <w:rFonts w:eastAsia="等线" w:ascii="Arial" w:cs="Arial" w:hAnsi="Arial"/>
          <w:sz w:val="22"/>
        </w:rPr>
        <w:t>，加了服务实例列表缓存，避免每次都要去注册中心拉取服务实例列表。而其内部是基于</w:t>
      </w:r>
      <w:r>
        <w:rPr>
          <w:rFonts w:eastAsia="Consolas" w:ascii="Consolas" w:cs="Consolas" w:hAnsi="Consolas"/>
          <w:sz w:val="22"/>
          <w:shd w:fill="EFF0F1"/>
        </w:rPr>
        <w:t>DiscoveryClientServiceInstanceListSupplier</w:t>
      </w:r>
      <w:r>
        <w:rPr>
          <w:rFonts w:eastAsia="等线" w:ascii="Arial" w:cs="Arial" w:hAnsi="Arial"/>
          <w:sz w:val="22"/>
        </w:rPr>
        <w:t>来实现的。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在这个类的构造函数中，就会异步的基于DiscoveryClient去拉取服务的实例列表：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1685925"/>
            <wp:docPr id="49" name="Drawing 49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"/>
                    <pic:cNvPicPr>
                      <a:picLocks noChangeAspect="true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22" w:id="22"/>
      <w:r>
        <w:rPr>
          <w:rFonts w:eastAsia="等线" w:ascii="Arial" w:cs="Arial" w:hAnsi="Arial"/>
          <w:b w:val="true"/>
          <w:sz w:val="30"/>
        </w:rPr>
        <w:t>3.1.2.流程梳理</w:t>
      </w:r>
      <w:bookmarkEnd w:id="22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根据之前的分析，我们会发现Spring在整合OpenFeign的时候，实现了</w:t>
      </w:r>
      <w:r>
        <w:rPr>
          <w:rFonts w:eastAsia="Consolas" w:ascii="Consolas" w:cs="Consolas" w:hAnsi="Consolas"/>
          <w:sz w:val="22"/>
          <w:shd w:fill="EFF0F1"/>
        </w:rPr>
        <w:t>org.springframework.cloud.openfeign.loadbalancer.FeignBlockingLoadBalancerClient</w:t>
      </w:r>
      <w:r>
        <w:rPr>
          <w:rFonts w:eastAsia="等线" w:ascii="Arial" w:cs="Arial" w:hAnsi="Arial"/>
          <w:sz w:val="22"/>
        </w:rPr>
        <w:t>类，其中定义了OpenFeign发起远程调用的核心流程。也就是四步：</w:t>
      </w:r>
    </w:p>
    <w:p>
      <w:pPr>
        <w:numPr>
          <w:numId w:val="90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获取请求中的</w:t>
      </w:r>
      <w:r>
        <w:rPr>
          <w:rFonts w:eastAsia="Consolas" w:ascii="Consolas" w:cs="Consolas" w:hAnsi="Consolas"/>
          <w:sz w:val="22"/>
          <w:shd w:fill="EFF0F1"/>
        </w:rPr>
        <w:t>serviceId</w:t>
      </w:r>
    </w:p>
    <w:p>
      <w:pPr>
        <w:numPr>
          <w:numId w:val="91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根据</w:t>
      </w:r>
      <w:r>
        <w:rPr>
          <w:rFonts w:eastAsia="Consolas" w:ascii="Consolas" w:cs="Consolas" w:hAnsi="Consolas"/>
          <w:sz w:val="22"/>
          <w:shd w:fill="EFF0F1"/>
        </w:rPr>
        <w:t>serviceId</w:t>
      </w:r>
      <w:r>
        <w:rPr>
          <w:rFonts w:eastAsia="等线" w:ascii="Arial" w:cs="Arial" w:hAnsi="Arial"/>
          <w:sz w:val="22"/>
        </w:rPr>
        <w:t>负载均衡</w:t>
      </w:r>
      <w:r>
        <w:rPr>
          <w:rFonts w:eastAsia="等线" w:ascii="Arial" w:cs="Arial" w:hAnsi="Arial"/>
          <w:sz w:val="22"/>
        </w:rPr>
        <w:t>，找出一个可用的服务实例</w:t>
      </w:r>
    </w:p>
    <w:p>
      <w:pPr>
        <w:numPr>
          <w:numId w:val="92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利用服务实例的</w:t>
      </w:r>
      <w:r>
        <w:rPr>
          <w:rFonts w:eastAsia="Consolas" w:ascii="Consolas" w:cs="Consolas" w:hAnsi="Consolas"/>
          <w:sz w:val="22"/>
          <w:shd w:fill="EFF0F1"/>
        </w:rPr>
        <w:t>ip</w:t>
      </w:r>
      <w:r>
        <w:rPr>
          <w:rFonts w:eastAsia="等线" w:ascii="Arial" w:cs="Arial" w:hAnsi="Arial"/>
          <w:sz w:val="22"/>
        </w:rPr>
        <w:t>和</w:t>
      </w:r>
      <w:r>
        <w:rPr>
          <w:rFonts w:eastAsia="Consolas" w:ascii="Consolas" w:cs="Consolas" w:hAnsi="Consolas"/>
          <w:sz w:val="22"/>
          <w:shd w:fill="EFF0F1"/>
        </w:rPr>
        <w:t>port</w:t>
      </w:r>
      <w:r>
        <w:rPr>
          <w:rFonts w:eastAsia="等线" w:ascii="Arial" w:cs="Arial" w:hAnsi="Arial"/>
          <w:sz w:val="22"/>
        </w:rPr>
        <w:t>信息重构</w:t>
      </w:r>
      <w:r>
        <w:rPr>
          <w:rFonts w:eastAsia="等线" w:ascii="Arial" w:cs="Arial" w:hAnsi="Arial"/>
          <w:sz w:val="22"/>
        </w:rPr>
        <w:t>url</w:t>
      </w:r>
    </w:p>
    <w:p>
      <w:pPr>
        <w:numPr>
          <w:numId w:val="93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向真正的</w:t>
      </w:r>
      <w:r>
        <w:rPr>
          <w:rFonts w:eastAsia="等线" w:ascii="Arial" w:cs="Arial" w:hAnsi="Arial"/>
          <w:sz w:val="22"/>
        </w:rPr>
        <w:t>url</w:t>
      </w:r>
      <w:r>
        <w:rPr>
          <w:rFonts w:eastAsia="等线" w:ascii="Arial" w:cs="Arial" w:hAnsi="Arial"/>
          <w:sz w:val="22"/>
        </w:rPr>
        <w:t>发起请求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而具体的</w:t>
      </w:r>
      <w:r>
        <w:rPr>
          <w:rFonts w:eastAsia="等线" w:ascii="Arial" w:cs="Arial" w:hAnsi="Arial"/>
          <w:sz w:val="22"/>
        </w:rPr>
        <w:t>负载均衡</w:t>
      </w:r>
      <w:r>
        <w:rPr>
          <w:rFonts w:eastAsia="等线" w:ascii="Arial" w:cs="Arial" w:hAnsi="Arial"/>
          <w:sz w:val="22"/>
        </w:rPr>
        <w:t>则是不是由</w:t>
      </w:r>
      <w:r>
        <w:rPr>
          <w:rFonts w:eastAsia="Consolas" w:ascii="Consolas" w:cs="Consolas" w:hAnsi="Consolas"/>
          <w:sz w:val="22"/>
          <w:shd w:fill="EFF0F1"/>
        </w:rPr>
        <w:t>OpenFeign</w:t>
      </w:r>
      <w:r>
        <w:rPr>
          <w:rFonts w:eastAsia="等线" w:ascii="Arial" w:cs="Arial" w:hAnsi="Arial"/>
          <w:sz w:val="22"/>
        </w:rPr>
        <w:t>组件负责。而是分成了</w:t>
      </w:r>
      <w:r>
        <w:rPr>
          <w:rFonts w:eastAsia="等线" w:ascii="Arial" w:cs="Arial" w:hAnsi="Arial"/>
          <w:b w:val="true"/>
          <w:sz w:val="22"/>
        </w:rPr>
        <w:t>负载均衡的接口规范</w:t>
      </w:r>
      <w:r>
        <w:rPr>
          <w:rFonts w:eastAsia="等线" w:ascii="Arial" w:cs="Arial" w:hAnsi="Arial"/>
          <w:sz w:val="22"/>
        </w:rPr>
        <w:t>，以及</w:t>
      </w:r>
      <w:r>
        <w:rPr>
          <w:rFonts w:eastAsia="等线" w:ascii="Arial" w:cs="Arial" w:hAnsi="Arial"/>
          <w:b w:val="true"/>
          <w:sz w:val="22"/>
        </w:rPr>
        <w:t>负载均衡的具体实现</w:t>
      </w:r>
      <w:r>
        <w:rPr>
          <w:rFonts w:eastAsia="等线" w:ascii="Arial" w:cs="Arial" w:hAnsi="Arial"/>
          <w:sz w:val="22"/>
        </w:rPr>
        <w:t>两部分。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负载均衡</w:t>
      </w:r>
      <w:r>
        <w:rPr>
          <w:rFonts w:eastAsia="等线" w:ascii="Arial" w:cs="Arial" w:hAnsi="Arial"/>
          <w:sz w:val="22"/>
        </w:rPr>
        <w:t>的接口规范是定义在</w:t>
      </w:r>
      <w:r>
        <w:rPr>
          <w:rFonts w:eastAsia="Consolas" w:ascii="Consolas" w:cs="Consolas" w:hAnsi="Consolas"/>
          <w:sz w:val="22"/>
          <w:shd w:fill="EFF0F1"/>
        </w:rPr>
        <w:t>Spring-Cloud-Common</w:t>
      </w:r>
      <w:r>
        <w:rPr>
          <w:rFonts w:eastAsia="等线" w:ascii="Arial" w:cs="Arial" w:hAnsi="Arial"/>
          <w:sz w:val="22"/>
        </w:rPr>
        <w:t>模块中，包含下面的接口：</w:t>
      </w:r>
    </w:p>
    <w:p>
      <w:pPr>
        <w:numPr>
          <w:numId w:val="94"/>
        </w:numPr>
        <w:spacing w:before="120" w:after="120" w:line="288" w:lineRule="auto"/>
        <w:ind w:left="0"/>
        <w:jc w:val="left"/>
      </w:pPr>
      <w:r>
        <w:rPr>
          <w:rFonts w:eastAsia="Consolas" w:ascii="Consolas" w:cs="Consolas" w:hAnsi="Consolas"/>
          <w:sz w:val="22"/>
          <w:shd w:fill="EFF0F1"/>
        </w:rPr>
        <w:t>LoadBalancerClient</w:t>
      </w:r>
      <w:r>
        <w:rPr>
          <w:rFonts w:eastAsia="等线" w:ascii="Arial" w:cs="Arial" w:hAnsi="Arial"/>
          <w:sz w:val="22"/>
        </w:rPr>
        <w:t>：</w:t>
      </w:r>
      <w:r>
        <w:rPr>
          <w:rFonts w:eastAsia="等线" w:ascii="Arial" w:cs="Arial" w:hAnsi="Arial"/>
          <w:sz w:val="22"/>
        </w:rPr>
        <w:t>负载均衡</w:t>
      </w:r>
      <w:r>
        <w:rPr>
          <w:rFonts w:eastAsia="等线" w:ascii="Arial" w:cs="Arial" w:hAnsi="Arial"/>
          <w:sz w:val="22"/>
        </w:rPr>
        <w:t>客户端，职责是根据serviceId最终负载均衡，选出一个服务实例</w:t>
      </w:r>
    </w:p>
    <w:p>
      <w:pPr>
        <w:numPr>
          <w:numId w:val="95"/>
        </w:numPr>
        <w:spacing w:before="120" w:after="120" w:line="288" w:lineRule="auto"/>
        <w:ind w:left="0"/>
        <w:jc w:val="left"/>
      </w:pPr>
      <w:r>
        <w:rPr>
          <w:rFonts w:eastAsia="Consolas" w:ascii="Consolas" w:cs="Consolas" w:hAnsi="Consolas"/>
          <w:sz w:val="22"/>
          <w:shd w:fill="EFF0F1"/>
        </w:rPr>
        <w:t>ReactiveLoadBalancer</w:t>
      </w:r>
      <w:r>
        <w:rPr>
          <w:rFonts w:eastAsia="等线" w:ascii="Arial" w:cs="Arial" w:hAnsi="Arial"/>
          <w:sz w:val="22"/>
        </w:rPr>
        <w:t>：</w:t>
      </w:r>
      <w:r>
        <w:rPr>
          <w:rFonts w:eastAsia="等线" w:ascii="Arial" w:cs="Arial" w:hAnsi="Arial"/>
          <w:sz w:val="22"/>
        </w:rPr>
        <w:t>负载均衡</w:t>
      </w:r>
      <w:r>
        <w:rPr>
          <w:rFonts w:eastAsia="等线" w:ascii="Arial" w:cs="Arial" w:hAnsi="Arial"/>
          <w:sz w:val="22"/>
        </w:rPr>
        <w:t>器，负责具体的负载均衡算法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OpenFeign的</w:t>
      </w:r>
      <w:r>
        <w:rPr>
          <w:rFonts w:eastAsia="等线" w:ascii="Arial" w:cs="Arial" w:hAnsi="Arial"/>
          <w:sz w:val="22"/>
        </w:rPr>
        <w:t>负载均衡</w:t>
      </w:r>
      <w:r>
        <w:rPr>
          <w:rFonts w:eastAsia="等线" w:ascii="Arial" w:cs="Arial" w:hAnsi="Arial"/>
          <w:sz w:val="22"/>
        </w:rPr>
        <w:t>是基于</w:t>
      </w:r>
      <w:r>
        <w:rPr>
          <w:rFonts w:eastAsia="Consolas" w:ascii="Consolas" w:cs="Consolas" w:hAnsi="Consolas"/>
          <w:sz w:val="22"/>
          <w:shd w:fill="EFF0F1"/>
        </w:rPr>
        <w:t>Spring-Cloud-Common</w:t>
      </w:r>
      <w:r>
        <w:rPr>
          <w:rFonts w:eastAsia="等线" w:ascii="Arial" w:cs="Arial" w:hAnsi="Arial"/>
          <w:sz w:val="22"/>
        </w:rPr>
        <w:t>模块中的负载均衡规则接口，并没有写死具体实现。这就意味着以后还可以拓展其它各种负载均衡的实现。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不过目前</w:t>
      </w:r>
      <w:r>
        <w:rPr>
          <w:rFonts w:eastAsia="Consolas" w:ascii="Consolas" w:cs="Consolas" w:hAnsi="Consolas"/>
          <w:sz w:val="22"/>
          <w:shd w:fill="EFF0F1"/>
        </w:rPr>
        <w:t>SpringCloud</w:t>
      </w:r>
      <w:r>
        <w:rPr>
          <w:rFonts w:eastAsia="等线" w:ascii="Arial" w:cs="Arial" w:hAnsi="Arial"/>
          <w:sz w:val="22"/>
        </w:rPr>
        <w:t>中只有</w:t>
      </w:r>
      <w:r>
        <w:rPr>
          <w:rFonts w:eastAsia="Consolas" w:ascii="Consolas" w:cs="Consolas" w:hAnsi="Consolas"/>
          <w:sz w:val="22"/>
          <w:shd w:fill="EFF0F1"/>
        </w:rPr>
        <w:t>Spring-Cloud-Loadbalancer</w:t>
      </w:r>
      <w:r>
        <w:rPr>
          <w:rFonts w:eastAsia="等线" w:ascii="Arial" w:cs="Arial" w:hAnsi="Arial"/>
          <w:sz w:val="22"/>
        </w:rPr>
        <w:t>这一种实现。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Consolas" w:ascii="Consolas" w:cs="Consolas" w:hAnsi="Consolas"/>
          <w:sz w:val="22"/>
          <w:shd w:fill="EFF0F1"/>
        </w:rPr>
        <w:t>Spring-Cloud-Loadbalancer</w:t>
      </w:r>
      <w:r>
        <w:rPr>
          <w:rFonts w:eastAsia="等线" w:ascii="Arial" w:cs="Arial" w:hAnsi="Arial"/>
          <w:sz w:val="22"/>
        </w:rPr>
        <w:t>模块中，实现了</w:t>
      </w:r>
      <w:r>
        <w:rPr>
          <w:rFonts w:eastAsia="Consolas" w:ascii="Consolas" w:cs="Consolas" w:hAnsi="Consolas"/>
          <w:sz w:val="22"/>
          <w:shd w:fill="EFF0F1"/>
        </w:rPr>
        <w:t>Spring-Cloud-Common</w:t>
      </w:r>
      <w:r>
        <w:rPr>
          <w:rFonts w:eastAsia="等线" w:ascii="Arial" w:cs="Arial" w:hAnsi="Arial"/>
          <w:sz w:val="22"/>
        </w:rPr>
        <w:t>模块的相关接口，具体如下：</w:t>
      </w:r>
    </w:p>
    <w:p>
      <w:pPr>
        <w:numPr>
          <w:numId w:val="96"/>
        </w:numPr>
        <w:spacing w:before="120" w:after="120" w:line="288" w:lineRule="auto"/>
        <w:ind w:left="0"/>
        <w:jc w:val="left"/>
      </w:pPr>
      <w:r>
        <w:rPr>
          <w:rFonts w:eastAsia="Consolas" w:ascii="Consolas" w:cs="Consolas" w:hAnsi="Consolas"/>
          <w:sz w:val="22"/>
          <w:shd w:fill="EFF0F1"/>
        </w:rPr>
        <w:t>BlockingLoadBalancerClient</w:t>
      </w:r>
      <w:r>
        <w:rPr>
          <w:rFonts w:eastAsia="等线" w:ascii="Arial" w:cs="Arial" w:hAnsi="Arial"/>
          <w:sz w:val="22"/>
        </w:rPr>
        <w:t>：实现了</w:t>
      </w:r>
      <w:r>
        <w:rPr>
          <w:rFonts w:eastAsia="Consolas" w:ascii="Consolas" w:cs="Consolas" w:hAnsi="Consolas"/>
          <w:sz w:val="22"/>
          <w:shd w:fill="EFF0F1"/>
        </w:rPr>
        <w:t>LoadBalancerClient</w:t>
      </w:r>
      <w:r>
        <w:rPr>
          <w:rFonts w:eastAsia="等线" w:ascii="Arial" w:cs="Arial" w:hAnsi="Arial"/>
          <w:sz w:val="22"/>
        </w:rPr>
        <w:t>，会根据serviceId选出</w:t>
      </w:r>
      <w:r>
        <w:rPr>
          <w:rFonts w:eastAsia="等线" w:ascii="Arial" w:cs="Arial" w:hAnsi="Arial"/>
          <w:sz w:val="22"/>
        </w:rPr>
        <w:t>负载均衡</w:t>
      </w:r>
      <w:r>
        <w:rPr>
          <w:rFonts w:eastAsia="等线" w:ascii="Arial" w:cs="Arial" w:hAnsi="Arial"/>
          <w:sz w:val="22"/>
        </w:rPr>
        <w:t>器并调用其算法实现负载均衡。</w:t>
      </w:r>
    </w:p>
    <w:p>
      <w:pPr>
        <w:numPr>
          <w:numId w:val="97"/>
        </w:numPr>
        <w:spacing w:before="120" w:after="120" w:line="288" w:lineRule="auto"/>
        <w:ind w:left="0"/>
        <w:jc w:val="left"/>
      </w:pPr>
      <w:r>
        <w:rPr>
          <w:rFonts w:eastAsia="Consolas" w:ascii="Consolas" w:cs="Consolas" w:hAnsi="Consolas"/>
          <w:sz w:val="22"/>
          <w:shd w:fill="EFF0F1"/>
        </w:rPr>
        <w:t>RoundRobinLoadBalancer</w:t>
      </w:r>
      <w:r>
        <w:rPr>
          <w:rFonts w:eastAsia="等线" w:ascii="Arial" w:cs="Arial" w:hAnsi="Arial"/>
          <w:sz w:val="22"/>
        </w:rPr>
        <w:t>：基于</w:t>
      </w:r>
      <w:r>
        <w:rPr>
          <w:rFonts w:eastAsia="等线" w:ascii="Arial" w:cs="Arial" w:hAnsi="Arial"/>
          <w:sz w:val="22"/>
        </w:rPr>
        <w:t>轮询</w:t>
      </w:r>
      <w:r>
        <w:rPr>
          <w:rFonts w:eastAsia="等线" w:ascii="Arial" w:cs="Arial" w:hAnsi="Arial"/>
          <w:sz w:val="22"/>
        </w:rPr>
        <w:t>算法实现了</w:t>
      </w:r>
      <w:r>
        <w:rPr>
          <w:rFonts w:eastAsia="Consolas" w:ascii="Consolas" w:cs="Consolas" w:hAnsi="Consolas"/>
          <w:sz w:val="22"/>
          <w:shd w:fill="EFF0F1"/>
        </w:rPr>
        <w:t>ReactiveLoadBalancer</w:t>
      </w:r>
    </w:p>
    <w:p>
      <w:pPr>
        <w:numPr>
          <w:numId w:val="98"/>
        </w:numPr>
        <w:spacing w:before="120" w:after="120" w:line="288" w:lineRule="auto"/>
        <w:ind w:left="0"/>
        <w:jc w:val="left"/>
      </w:pPr>
      <w:r>
        <w:rPr>
          <w:rFonts w:eastAsia="Consolas" w:ascii="Consolas" w:cs="Consolas" w:hAnsi="Consolas"/>
          <w:sz w:val="22"/>
          <w:shd w:fill="EFF0F1"/>
        </w:rPr>
        <w:t>RandomLoadBalancer</w:t>
      </w:r>
      <w:r>
        <w:rPr>
          <w:rFonts w:eastAsia="等线" w:ascii="Arial" w:cs="Arial" w:hAnsi="Arial"/>
          <w:sz w:val="22"/>
        </w:rPr>
        <w:t>：基于</w:t>
      </w:r>
      <w:r>
        <w:rPr>
          <w:rFonts w:eastAsia="等线" w:ascii="Arial" w:cs="Arial" w:hAnsi="Arial"/>
          <w:sz w:val="22"/>
        </w:rPr>
        <w:t>随机算法</w:t>
      </w:r>
      <w:r>
        <w:rPr>
          <w:rFonts w:eastAsia="等线" w:ascii="Arial" w:cs="Arial" w:hAnsi="Arial"/>
          <w:sz w:val="22"/>
        </w:rPr>
        <w:t>实现了</w:t>
      </w:r>
      <w:r>
        <w:rPr>
          <w:rFonts w:eastAsia="Consolas" w:ascii="Consolas" w:cs="Consolas" w:hAnsi="Consolas"/>
          <w:sz w:val="22"/>
          <w:shd w:fill="EFF0F1"/>
        </w:rPr>
        <w:t>ReactiveLoadBalancer</w:t>
      </w:r>
      <w:r>
        <w:rPr>
          <w:rFonts w:eastAsia="等线" w:ascii="Arial" w:cs="Arial" w:hAnsi="Arial"/>
          <w:sz w:val="22"/>
        </w:rPr>
        <w:t>，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这样一来，整体思路就非常清楚了，流程图如下：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924175"/>
            <wp:docPr id="50" name="Drawing 50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"/>
                    <pic:cNvPicPr>
                      <a:picLocks noChangeAspect="true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23" w:id="23"/>
      <w:r>
        <w:rPr>
          <w:rFonts w:eastAsia="等线" w:ascii="Arial" w:cs="Arial" w:hAnsi="Arial"/>
          <w:b w:val="true"/>
          <w:sz w:val="32"/>
        </w:rPr>
        <w:t>3.2.NacosRule</w:t>
      </w:r>
      <w:bookmarkEnd w:id="23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之前分析</w:t>
      </w:r>
      <w:r>
        <w:rPr>
          <w:rFonts w:eastAsia="等线" w:ascii="Arial" w:cs="Arial" w:hAnsi="Arial"/>
          <w:sz w:val="22"/>
        </w:rPr>
        <w:t>源码</w:t>
      </w:r>
      <w:r>
        <w:rPr>
          <w:rFonts w:eastAsia="等线" w:ascii="Arial" w:cs="Arial" w:hAnsi="Arial"/>
          <w:sz w:val="22"/>
        </w:rPr>
        <w:t>的时候我们发现</w:t>
      </w:r>
      <w:r>
        <w:rPr>
          <w:rFonts w:eastAsia="等线" w:ascii="Arial" w:cs="Arial" w:hAnsi="Arial"/>
          <w:sz w:val="22"/>
        </w:rPr>
        <w:t>负载均衡</w:t>
      </w:r>
      <w:r>
        <w:rPr>
          <w:rFonts w:eastAsia="等线" w:ascii="Arial" w:cs="Arial" w:hAnsi="Arial"/>
          <w:sz w:val="22"/>
        </w:rPr>
        <w:t>的算法是有</w:t>
      </w:r>
      <w:r>
        <w:rPr>
          <w:rFonts w:eastAsia="Consolas" w:ascii="Consolas" w:cs="Consolas" w:hAnsi="Consolas"/>
          <w:sz w:val="22"/>
          <w:shd w:fill="EFF0F1"/>
        </w:rPr>
        <w:t>ReactiveLoadBalancer</w:t>
      </w:r>
      <w:r>
        <w:rPr>
          <w:rFonts w:eastAsia="等线" w:ascii="Arial" w:cs="Arial" w:hAnsi="Arial"/>
          <w:sz w:val="22"/>
        </w:rPr>
        <w:t>来定义的，我们发现它的实现类有三个：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1162050"/>
            <wp:docPr id="51" name="Drawing 51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"/>
                    <pic:cNvPicPr>
                      <a:picLocks noChangeAspect="true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其中</w:t>
      </w:r>
      <w:r>
        <w:rPr>
          <w:rFonts w:eastAsia="Consolas" w:ascii="Consolas" w:cs="Consolas" w:hAnsi="Consolas"/>
          <w:sz w:val="22"/>
          <w:shd w:fill="EFF0F1"/>
        </w:rPr>
        <w:t>RoundRobinLoadBalancer</w:t>
      </w:r>
      <w:r>
        <w:rPr>
          <w:rFonts w:eastAsia="等线" w:ascii="Arial" w:cs="Arial" w:hAnsi="Arial"/>
          <w:sz w:val="22"/>
        </w:rPr>
        <w:t>和</w:t>
      </w:r>
      <w:r>
        <w:rPr>
          <w:rFonts w:eastAsia="Consolas" w:ascii="Consolas" w:cs="Consolas" w:hAnsi="Consolas"/>
          <w:sz w:val="22"/>
          <w:shd w:fill="EFF0F1"/>
        </w:rPr>
        <w:t>RandomLoadBalancer</w:t>
      </w:r>
      <w:r>
        <w:rPr>
          <w:rFonts w:eastAsia="等线" w:ascii="Arial" w:cs="Arial" w:hAnsi="Arial"/>
          <w:sz w:val="22"/>
        </w:rPr>
        <w:t>是由</w:t>
      </w:r>
      <w:r>
        <w:rPr>
          <w:rFonts w:eastAsia="Consolas" w:ascii="Consolas" w:cs="Consolas" w:hAnsi="Consolas"/>
          <w:sz w:val="22"/>
          <w:shd w:fill="EFF0F1"/>
        </w:rPr>
        <w:t>Spring-Cloud-Loadbalancer</w:t>
      </w:r>
      <w:r>
        <w:rPr>
          <w:rFonts w:eastAsia="等线" w:ascii="Arial" w:cs="Arial" w:hAnsi="Arial"/>
          <w:sz w:val="22"/>
        </w:rPr>
        <w:t>模块提供的，而</w:t>
      </w:r>
      <w:r>
        <w:rPr>
          <w:rFonts w:eastAsia="Consolas" w:ascii="Consolas" w:cs="Consolas" w:hAnsi="Consolas"/>
          <w:sz w:val="22"/>
          <w:shd w:fill="EFF0F1"/>
        </w:rPr>
        <w:t>NacosLoadBalancer</w:t>
      </w:r>
      <w:r>
        <w:rPr>
          <w:rFonts w:eastAsia="等线" w:ascii="Arial" w:cs="Arial" w:hAnsi="Arial"/>
          <w:sz w:val="22"/>
        </w:rPr>
        <w:t>则是由</w:t>
      </w:r>
      <w:r>
        <w:rPr>
          <w:rFonts w:eastAsia="Consolas" w:ascii="Consolas" w:cs="Consolas" w:hAnsi="Consolas"/>
          <w:sz w:val="22"/>
          <w:shd w:fill="EFF0F1"/>
        </w:rPr>
        <w:t>Nacos-Discorvery</w:t>
      </w:r>
      <w:r>
        <w:rPr>
          <w:rFonts w:eastAsia="等线" w:ascii="Arial" w:cs="Arial" w:hAnsi="Arial"/>
          <w:sz w:val="22"/>
        </w:rPr>
        <w:t>模块提供的。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默认采用的</w:t>
      </w:r>
      <w:r>
        <w:rPr>
          <w:rFonts w:eastAsia="等线" w:ascii="Arial" w:cs="Arial" w:hAnsi="Arial"/>
          <w:sz w:val="22"/>
        </w:rPr>
        <w:t>负载均衡</w:t>
      </w:r>
      <w:r>
        <w:rPr>
          <w:rFonts w:eastAsia="等线" w:ascii="Arial" w:cs="Arial" w:hAnsi="Arial"/>
          <w:sz w:val="22"/>
        </w:rPr>
        <w:t>策略是</w:t>
      </w:r>
      <w:r>
        <w:rPr>
          <w:rFonts w:eastAsia="Consolas" w:ascii="Consolas" w:cs="Consolas" w:hAnsi="Consolas"/>
          <w:sz w:val="22"/>
          <w:shd w:fill="EFF0F1"/>
        </w:rPr>
        <w:t>RoundRobinLoadBalancer</w:t>
      </w:r>
      <w:r>
        <w:rPr>
          <w:rFonts w:eastAsia="等线" w:ascii="Arial" w:cs="Arial" w:hAnsi="Arial"/>
          <w:sz w:val="22"/>
        </w:rPr>
        <w:t>，那如果我们要切换负载均衡策略该怎么办？</w:t>
      </w:r>
    </w:p>
    <w:p>
      <w:pPr>
        <w:spacing w:before="120" w:after="120" w:line="288" w:lineRule="auto"/>
        <w:ind w:left="0"/>
        <w:jc w:val="left"/>
      </w:pP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24" w:id="24"/>
      <w:r>
        <w:rPr>
          <w:rFonts w:eastAsia="等线" w:ascii="Arial" w:cs="Arial" w:hAnsi="Arial"/>
          <w:b w:val="true"/>
          <w:sz w:val="30"/>
        </w:rPr>
        <w:t>3.2.1.修改</w:t>
      </w:r>
      <w:r>
        <w:rPr>
          <w:rFonts w:eastAsia="等线" w:ascii="Arial" w:cs="Arial" w:hAnsi="Arial"/>
          <w:b w:val="true"/>
          <w:sz w:val="30"/>
        </w:rPr>
        <w:t>负载均衡</w:t>
      </w:r>
      <w:r>
        <w:rPr>
          <w:rFonts w:eastAsia="等线" w:ascii="Arial" w:cs="Arial" w:hAnsi="Arial"/>
          <w:b w:val="true"/>
          <w:sz w:val="30"/>
        </w:rPr>
        <w:t>策略</w:t>
      </w:r>
      <w:bookmarkEnd w:id="24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查看</w:t>
      </w:r>
      <w:r>
        <w:rPr>
          <w:rFonts w:eastAsia="等线" w:ascii="Arial" w:cs="Arial" w:hAnsi="Arial"/>
          <w:sz w:val="22"/>
        </w:rPr>
        <w:t>源码</w:t>
      </w:r>
      <w:r>
        <w:rPr>
          <w:rFonts w:eastAsia="等线" w:ascii="Arial" w:cs="Arial" w:hAnsi="Arial"/>
          <w:sz w:val="22"/>
        </w:rPr>
        <w:t>会发现，</w:t>
      </w:r>
      <w:r>
        <w:rPr>
          <w:rFonts w:eastAsia="Consolas" w:ascii="Consolas" w:cs="Consolas" w:hAnsi="Consolas"/>
          <w:sz w:val="22"/>
          <w:shd w:fill="EFF0F1"/>
        </w:rPr>
        <w:t>Spring-Cloud-Loadbalancer</w:t>
      </w:r>
      <w:r>
        <w:rPr>
          <w:rFonts w:eastAsia="等线" w:ascii="Arial" w:cs="Arial" w:hAnsi="Arial"/>
          <w:sz w:val="22"/>
        </w:rPr>
        <w:t>模块中有一个自动配置类：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124075"/>
            <wp:docPr id="52" name="Drawing 52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"/>
                    <pic:cNvPicPr>
                      <a:picLocks noChangeAspect="true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其中定义了默认的</w:t>
      </w:r>
      <w:r>
        <w:rPr>
          <w:rFonts w:eastAsia="等线" w:ascii="Arial" w:cs="Arial" w:hAnsi="Arial"/>
          <w:sz w:val="22"/>
        </w:rPr>
        <w:t>负载均衡</w:t>
      </w:r>
      <w:r>
        <w:rPr>
          <w:rFonts w:eastAsia="等线" w:ascii="Arial" w:cs="Arial" w:hAnsi="Arial"/>
          <w:sz w:val="22"/>
        </w:rPr>
        <w:t>器：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1838325"/>
            <wp:docPr id="53" name="Drawing 53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"/>
                    <pic:cNvPicPr>
                      <a:picLocks noChangeAspect="true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这个Bean上添加了</w:t>
      </w:r>
      <w:r>
        <w:rPr>
          <w:rFonts w:eastAsia="Consolas" w:ascii="Consolas" w:cs="Consolas" w:hAnsi="Consolas"/>
          <w:sz w:val="22"/>
          <w:shd w:fill="EFF0F1"/>
        </w:rPr>
        <w:t>@ConditionalOnMissingBean</w:t>
      </w:r>
      <w:r>
        <w:rPr>
          <w:rFonts w:eastAsia="等线" w:ascii="Arial" w:cs="Arial" w:hAnsi="Arial"/>
          <w:sz w:val="22"/>
        </w:rPr>
        <w:t>注解，也就是说如果我们自定义了这个类型的bean，则</w:t>
      </w:r>
      <w:r>
        <w:rPr>
          <w:rFonts w:eastAsia="等线" w:ascii="Arial" w:cs="Arial" w:hAnsi="Arial"/>
          <w:sz w:val="22"/>
        </w:rPr>
        <w:t>负载均衡</w:t>
      </w:r>
      <w:r>
        <w:rPr>
          <w:rFonts w:eastAsia="等线" w:ascii="Arial" w:cs="Arial" w:hAnsi="Arial"/>
          <w:sz w:val="22"/>
        </w:rPr>
        <w:t>的策略就会被改变。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我们在</w:t>
      </w:r>
      <w:r>
        <w:rPr>
          <w:rFonts w:eastAsia="Consolas" w:ascii="Consolas" w:cs="Consolas" w:hAnsi="Consolas"/>
          <w:sz w:val="22"/>
          <w:shd w:fill="EFF0F1"/>
        </w:rPr>
        <w:t>hm-cart</w:t>
      </w:r>
      <w:r>
        <w:rPr>
          <w:rFonts w:eastAsia="等线" w:ascii="Arial" w:cs="Arial" w:hAnsi="Arial"/>
          <w:sz w:val="22"/>
        </w:rPr>
        <w:t>模块中的添加一个配置类：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552700"/>
            <wp:docPr id="54" name="Drawing 54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"/>
                    <pic:cNvPicPr>
                      <a:picLocks noChangeAspect="true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代码如下：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Java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package com.hmall.cart.config;</w:t>
              <w:br/>
              <w:br/>
              <w:t>import com.alibaba.cloud.nacos.NacosDiscoveryProperties;</w:t>
              <w:br/>
              <w:t>import com.alibaba.cloud.nacos.loadbalancer.NacosLoadBalancer;</w:t>
              <w:br/>
              <w:t>import org.springframework.cloud.client.ServiceInstance;</w:t>
              <w:br/>
              <w:t>import org.springframework.cloud.loadbalancer.core.ReactorLoadBalancer;</w:t>
              <w:br/>
              <w:t>import org.springframework.cloud.loadbalancer.core.ServiceInstanceListSupplier;</w:t>
              <w:br/>
              <w:t>import org.springframework.cloud.loadbalancer.support.LoadBalancerClientFactory;</w:t>
              <w:br/>
              <w:t>import org.springframework.context.annotation.Bean;</w:t>
              <w:br/>
              <w:t>import org.springframework.core.env.Environment;</w:t>
              <w:br/>
              <w:br/>
              <w:t>public class OpenFeignConfig {</w:t>
              <w:br/>
              <w:br/>
              <w:t xml:space="preserve">    @Bean</w:t>
              <w:br/>
              <w:t xml:space="preserve">    public ReactorLoadBalancer&lt;ServiceInstance&gt; reactorServiceInstanceLoadBalancer(</w:t>
              <w:br/>
              <w:t xml:space="preserve">            Environment environment, NacosDiscoveryProperties properties,</w:t>
              <w:br/>
              <w:t xml:space="preserve">            LoadBalancerClientFactory loadBalancerClientFactory) {</w:t>
              <w:br/>
              <w:t xml:space="preserve">        String name = environment.getProperty(LoadBalancerClientFactory.PROPERTY_NAME);</w:t>
              <w:br/>
              <w:t xml:space="preserve">        return new NacosLoadBalancer(</w:t>
              <w:br/>
              <w:t xml:space="preserve">                loadBalancerClientFactory.getLazyProvider(name, ServiceInstanceListSupplier.class), name, properties);</w:t>
              <w:br/>
              <w:t xml:space="preserve">    }</w:t>
              <w:br/>
              <w:br/>
            </w:r>
            <w:r>
              <w:rPr>
                <w:rFonts w:eastAsia="Consolas" w:ascii="Consolas" w:cs="Consolas" w:hAnsi="Consolas"/>
                <w:sz w:val="22"/>
              </w:rPr>
              <w:t>}</w:t>
            </w:r>
          </w:p>
        </w:tc>
      </w:tr>
    </w:tbl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注意</w:t>
      </w:r>
      <w:r>
        <w:rPr>
          <w:rFonts w:eastAsia="等线" w:ascii="Arial" w:cs="Arial" w:hAnsi="Arial"/>
          <w:sz w:val="22"/>
        </w:rPr>
        <w:t>：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这个配置类千万不要加</w:t>
      </w:r>
      <w:r>
        <w:rPr>
          <w:rFonts w:eastAsia="Consolas" w:ascii="Consolas" w:cs="Consolas" w:hAnsi="Consolas"/>
          <w:sz w:val="22"/>
          <w:shd w:fill="EFF0F1"/>
        </w:rPr>
        <w:t>@Configuration</w:t>
      </w:r>
      <w:r>
        <w:rPr>
          <w:rFonts w:eastAsia="等线" w:ascii="Arial" w:cs="Arial" w:hAnsi="Arial"/>
          <w:sz w:val="22"/>
        </w:rPr>
        <w:t>注解，也不要被SpringBootApplication扫描到。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由于这个OpenFeignConfig没有加</w:t>
      </w:r>
      <w:r>
        <w:rPr>
          <w:rFonts w:eastAsia="Consolas" w:ascii="Consolas" w:cs="Consolas" w:hAnsi="Consolas"/>
          <w:sz w:val="22"/>
          <w:shd w:fill="EFF0F1"/>
        </w:rPr>
        <w:t>@Configuration</w:t>
      </w:r>
      <w:r>
        <w:rPr>
          <w:rFonts w:eastAsia="等线" w:ascii="Arial" w:cs="Arial" w:hAnsi="Arial"/>
          <w:sz w:val="22"/>
        </w:rPr>
        <w:t>注解，也就没有被Spring加载，因此是不会生效的。接下来，我们要在启动类上通过注解来声明这个配置。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有两种做法：</w:t>
      </w:r>
    </w:p>
    <w:p>
      <w:pPr>
        <w:numPr>
          <w:numId w:val="99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全局配置：对所有服务生效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Java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@LoadBalancerClients(defaultConfiguration = OpenFeignConfig.class)</w:t>
            </w:r>
          </w:p>
        </w:tc>
      </w:tr>
    </w:tbl>
    <w:p>
      <w:pPr>
        <w:numPr>
          <w:numId w:val="100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局部配置：只对某个服务生效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Java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@LoadBalancerClients({</w:t>
              <w:br/>
              <w:t xml:space="preserve">        @LoadBalancerClient(value = "item-service", configuration = OpenFeignConfig.class)</w:t>
              <w:br/>
            </w:r>
            <w:r>
              <w:rPr>
                <w:rFonts w:eastAsia="Consolas" w:ascii="Consolas" w:cs="Consolas" w:hAnsi="Consolas"/>
                <w:sz w:val="22"/>
              </w:rPr>
              <w:t>})</w:t>
            </w:r>
          </w:p>
        </w:tc>
      </w:tr>
    </w:tbl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我们选择全局配置：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1152525"/>
            <wp:docPr id="55" name="Drawing 55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"/>
                    <pic:cNvPicPr>
                      <a:picLocks noChangeAspect="true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DEBUG</w:t>
      </w:r>
      <w:r>
        <w:rPr>
          <w:rFonts w:eastAsia="等线" w:ascii="Arial" w:cs="Arial" w:hAnsi="Arial"/>
          <w:sz w:val="22"/>
        </w:rPr>
        <w:t>重启</w:t>
      </w:r>
      <w:r>
        <w:rPr>
          <w:rFonts w:eastAsia="等线" w:ascii="Arial" w:cs="Arial" w:hAnsi="Arial"/>
          <w:sz w:val="22"/>
        </w:rPr>
        <w:t>后测试，会发现</w:t>
      </w:r>
      <w:r>
        <w:rPr>
          <w:rFonts w:eastAsia="等线" w:ascii="Arial" w:cs="Arial" w:hAnsi="Arial"/>
          <w:sz w:val="22"/>
        </w:rPr>
        <w:t>负载均衡</w:t>
      </w:r>
      <w:r>
        <w:rPr>
          <w:rFonts w:eastAsia="等线" w:ascii="Arial" w:cs="Arial" w:hAnsi="Arial"/>
          <w:sz w:val="22"/>
        </w:rPr>
        <w:t>器的类型确实切换成功：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819400"/>
            <wp:docPr id="56" name="Drawing 56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"/>
                    <pic:cNvPicPr>
                      <a:picLocks noChangeAspect="true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25" w:id="25"/>
      <w:r>
        <w:rPr>
          <w:rFonts w:eastAsia="等线" w:ascii="Arial" w:cs="Arial" w:hAnsi="Arial"/>
          <w:b w:val="true"/>
          <w:sz w:val="30"/>
        </w:rPr>
        <w:t>3.2.2.集群优先</w:t>
      </w:r>
      <w:bookmarkEnd w:id="25"/>
    </w:p>
    <w:p>
      <w:pPr>
        <w:spacing w:before="120" w:after="120" w:line="288" w:lineRule="auto"/>
        <w:ind w:left="0"/>
        <w:jc w:val="left"/>
      </w:pPr>
      <w:r>
        <w:rPr>
          <w:rFonts w:eastAsia="Consolas" w:ascii="Consolas" w:cs="Consolas" w:hAnsi="Consolas"/>
          <w:sz w:val="22"/>
          <w:shd w:fill="EFF0F1"/>
        </w:rPr>
        <w:t>RoundRobinLoadBalancer</w:t>
      </w:r>
      <w:r>
        <w:rPr>
          <w:rFonts w:eastAsia="等线" w:ascii="Arial" w:cs="Arial" w:hAnsi="Arial"/>
          <w:sz w:val="22"/>
        </w:rPr>
        <w:t>是</w:t>
      </w:r>
      <w:r>
        <w:rPr>
          <w:rFonts w:eastAsia="等线" w:ascii="Arial" w:cs="Arial" w:hAnsi="Arial"/>
          <w:sz w:val="22"/>
        </w:rPr>
        <w:t>轮询</w:t>
      </w:r>
      <w:r>
        <w:rPr>
          <w:rFonts w:eastAsia="等线" w:ascii="Arial" w:cs="Arial" w:hAnsi="Arial"/>
          <w:sz w:val="22"/>
        </w:rPr>
        <w:t>算法，</w:t>
      </w:r>
      <w:r>
        <w:rPr>
          <w:rFonts w:eastAsia="Consolas" w:ascii="Consolas" w:cs="Consolas" w:hAnsi="Consolas"/>
          <w:sz w:val="22"/>
          <w:shd w:fill="EFF0F1"/>
        </w:rPr>
        <w:t>RandomLoadBalancer</w:t>
      </w:r>
      <w:r>
        <w:rPr>
          <w:rFonts w:eastAsia="等线" w:ascii="Arial" w:cs="Arial" w:hAnsi="Arial"/>
          <w:sz w:val="22"/>
        </w:rPr>
        <w:t>是</w:t>
      </w:r>
      <w:r>
        <w:rPr>
          <w:rFonts w:eastAsia="等线" w:ascii="Arial" w:cs="Arial" w:hAnsi="Arial"/>
          <w:sz w:val="22"/>
        </w:rPr>
        <w:t>随机算法</w:t>
      </w:r>
      <w:r>
        <w:rPr>
          <w:rFonts w:eastAsia="等线" w:ascii="Arial" w:cs="Arial" w:hAnsi="Arial"/>
          <w:sz w:val="22"/>
        </w:rPr>
        <w:t>，那么</w:t>
      </w:r>
      <w:r>
        <w:rPr>
          <w:rFonts w:eastAsia="Consolas" w:ascii="Consolas" w:cs="Consolas" w:hAnsi="Consolas"/>
          <w:sz w:val="22"/>
          <w:shd w:fill="EFF0F1"/>
        </w:rPr>
        <w:t>NacosLoadBalancer</w:t>
      </w:r>
      <w:r>
        <w:rPr>
          <w:rFonts w:eastAsia="等线" w:ascii="Arial" w:cs="Arial" w:hAnsi="Arial"/>
          <w:sz w:val="22"/>
        </w:rPr>
        <w:t>是什么</w:t>
      </w:r>
      <w:r>
        <w:rPr>
          <w:rFonts w:eastAsia="等线" w:ascii="Arial" w:cs="Arial" w:hAnsi="Arial"/>
          <w:sz w:val="22"/>
        </w:rPr>
        <w:t>负载均衡</w:t>
      </w:r>
      <w:r>
        <w:rPr>
          <w:rFonts w:eastAsia="等线" w:ascii="Arial" w:cs="Arial" w:hAnsi="Arial"/>
          <w:sz w:val="22"/>
        </w:rPr>
        <w:t>算法呢？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我们通过</w:t>
      </w:r>
      <w:r>
        <w:rPr>
          <w:rFonts w:eastAsia="等线" w:ascii="Arial" w:cs="Arial" w:hAnsi="Arial"/>
          <w:sz w:val="22"/>
        </w:rPr>
        <w:t>源码</w:t>
      </w:r>
      <w:r>
        <w:rPr>
          <w:rFonts w:eastAsia="等线" w:ascii="Arial" w:cs="Arial" w:hAnsi="Arial"/>
          <w:sz w:val="22"/>
        </w:rPr>
        <w:t>来分析一下，先看第一部分：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971925"/>
            <wp:docPr id="57" name="Drawing 57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"/>
                    <pic:cNvPicPr>
                      <a:picLocks noChangeAspect="true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97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这部分代码的大概流程如下：</w:t>
      </w:r>
    </w:p>
    <w:p>
      <w:pPr>
        <w:numPr>
          <w:numId w:val="101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通过</w:t>
      </w:r>
      <w:r>
        <w:rPr>
          <w:rFonts w:eastAsia="Consolas" w:ascii="Consolas" w:cs="Consolas" w:hAnsi="Consolas"/>
          <w:sz w:val="22"/>
          <w:shd w:fill="EFF0F1"/>
        </w:rPr>
        <w:t>ServiceInstanceListSupplier</w:t>
      </w:r>
      <w:r>
        <w:rPr>
          <w:rFonts w:eastAsia="等线" w:ascii="Arial" w:cs="Arial" w:hAnsi="Arial"/>
          <w:sz w:val="22"/>
        </w:rPr>
        <w:t>获取服务实例列表</w:t>
      </w:r>
    </w:p>
    <w:p>
      <w:pPr>
        <w:numPr>
          <w:numId w:val="102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获取</w:t>
      </w:r>
      <w:r>
        <w:rPr>
          <w:rFonts w:eastAsia="Consolas" w:ascii="Consolas" w:cs="Consolas" w:hAnsi="Consolas"/>
          <w:sz w:val="22"/>
          <w:shd w:fill="EFF0F1"/>
        </w:rPr>
        <w:t>NacosDiscoveryProperties</w:t>
      </w:r>
      <w:r>
        <w:rPr>
          <w:rFonts w:eastAsia="等线" w:ascii="Arial" w:cs="Arial" w:hAnsi="Arial"/>
          <w:sz w:val="22"/>
        </w:rPr>
        <w:t>中的</w:t>
      </w:r>
      <w:r>
        <w:rPr>
          <w:rFonts w:eastAsia="Consolas" w:ascii="Consolas" w:cs="Consolas" w:hAnsi="Consolas"/>
          <w:sz w:val="22"/>
          <w:shd w:fill="EFF0F1"/>
        </w:rPr>
        <w:t>clusterName</w:t>
      </w:r>
      <w:r>
        <w:rPr>
          <w:rFonts w:eastAsia="等线" w:ascii="Arial" w:cs="Arial" w:hAnsi="Arial"/>
          <w:sz w:val="22"/>
        </w:rPr>
        <w:t>，也就是</w:t>
      </w:r>
      <w:r>
        <w:rPr>
          <w:rFonts w:eastAsia="等线" w:ascii="Arial" w:cs="Arial" w:hAnsi="Arial"/>
          <w:sz w:val="22"/>
        </w:rPr>
        <w:t>yml</w:t>
      </w:r>
      <w:r>
        <w:rPr>
          <w:rFonts w:eastAsia="等线" w:ascii="Arial" w:cs="Arial" w:hAnsi="Arial"/>
          <w:sz w:val="22"/>
        </w:rPr>
        <w:t>文件中的配置，代表当前服务实例所在集群信息（参考</w:t>
      </w:r>
      <w:r>
        <w:rPr>
          <w:rFonts w:eastAsia="Consolas" w:ascii="Consolas" w:cs="Consolas" w:hAnsi="Consolas"/>
          <w:sz w:val="22"/>
          <w:shd w:fill="EFF0F1"/>
        </w:rPr>
        <w:t>2.2</w:t>
      </w:r>
      <w:r>
        <w:rPr>
          <w:rFonts w:eastAsia="等线" w:ascii="Arial" w:cs="Arial" w:hAnsi="Arial"/>
          <w:sz w:val="22"/>
        </w:rPr>
        <w:t>小节，分级模型）</w:t>
      </w:r>
    </w:p>
    <w:p>
      <w:pPr>
        <w:numPr>
          <w:numId w:val="103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然后利用stream的filter过滤找到被调用的服务实例中与当前服务实例</w:t>
      </w:r>
      <w:r>
        <w:rPr>
          <w:rFonts w:eastAsia="Consolas" w:ascii="Consolas" w:cs="Consolas" w:hAnsi="Consolas"/>
          <w:sz w:val="22"/>
          <w:shd w:fill="EFF0F1"/>
        </w:rPr>
        <w:t>clusterName</w:t>
      </w:r>
      <w:r>
        <w:rPr>
          <w:rFonts w:eastAsia="等线" w:ascii="Arial" w:cs="Arial" w:hAnsi="Arial"/>
          <w:sz w:val="22"/>
        </w:rPr>
        <w:t>一致的。简单来说就是</w:t>
      </w:r>
      <w:r>
        <w:rPr>
          <w:rFonts w:eastAsia="等线" w:ascii="Arial" w:cs="Arial" w:hAnsi="Arial"/>
          <w:b w:val="true"/>
          <w:sz w:val="22"/>
        </w:rPr>
        <w:t>服务调用者与服务提供者要在一个集群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为什么？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假如我现在有两个机房，都部署有</w:t>
      </w:r>
      <w:r>
        <w:rPr>
          <w:rFonts w:eastAsia="Consolas" w:ascii="Consolas" w:cs="Consolas" w:hAnsi="Consolas"/>
          <w:sz w:val="22"/>
          <w:shd w:fill="EFF0F1"/>
        </w:rPr>
        <w:t>item-service</w:t>
      </w:r>
      <w:r>
        <w:rPr>
          <w:rFonts w:eastAsia="等线" w:ascii="Arial" w:cs="Arial" w:hAnsi="Arial"/>
          <w:sz w:val="22"/>
        </w:rPr>
        <w:t>和</w:t>
      </w:r>
      <w:r>
        <w:rPr>
          <w:rFonts w:eastAsia="Consolas" w:ascii="Consolas" w:cs="Consolas" w:hAnsi="Consolas"/>
          <w:sz w:val="22"/>
          <w:shd w:fill="EFF0F1"/>
        </w:rPr>
        <w:t>cart-service</w:t>
      </w:r>
      <w:r>
        <w:rPr>
          <w:rFonts w:eastAsia="等线" w:ascii="Arial" w:cs="Arial" w:hAnsi="Arial"/>
          <w:sz w:val="22"/>
        </w:rPr>
        <w:t>服务：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1724025"/>
            <wp:docPr id="58" name="Drawing 58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"/>
                    <pic:cNvPicPr>
                      <a:picLocks noChangeAspect="true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假如这些服务实例全部都注册到了同一个Nacos。现在，杭州机房的</w:t>
      </w:r>
      <w:r>
        <w:rPr>
          <w:rFonts w:eastAsia="Consolas" w:ascii="Consolas" w:cs="Consolas" w:hAnsi="Consolas"/>
          <w:sz w:val="22"/>
          <w:shd w:fill="EFF0F1"/>
        </w:rPr>
        <w:t>cart-service</w:t>
      </w:r>
      <w:r>
        <w:rPr>
          <w:rFonts w:eastAsia="等线" w:ascii="Arial" w:cs="Arial" w:hAnsi="Arial"/>
          <w:sz w:val="22"/>
        </w:rPr>
        <w:t>要调用</w:t>
      </w:r>
      <w:r>
        <w:rPr>
          <w:rFonts w:eastAsia="Consolas" w:ascii="Consolas" w:cs="Consolas" w:hAnsi="Consolas"/>
          <w:sz w:val="22"/>
          <w:shd w:fill="EFF0F1"/>
        </w:rPr>
        <w:t>item-service</w:t>
      </w:r>
      <w:r>
        <w:rPr>
          <w:rFonts w:eastAsia="等线" w:ascii="Arial" w:cs="Arial" w:hAnsi="Arial"/>
          <w:sz w:val="22"/>
        </w:rPr>
        <w:t>，会拉取到所有机房的item-service的实例。调用时会出现两种情况：</w:t>
      </w:r>
    </w:p>
    <w:p>
      <w:pPr>
        <w:numPr>
          <w:numId w:val="104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直接调用当前机房的</w:t>
      </w:r>
      <w:r>
        <w:rPr>
          <w:rFonts w:eastAsia="Consolas" w:ascii="Consolas" w:cs="Consolas" w:hAnsi="Consolas"/>
          <w:sz w:val="22"/>
          <w:shd w:fill="EFF0F1"/>
        </w:rPr>
        <w:t>item-service</w:t>
      </w:r>
    </w:p>
    <w:p>
      <w:pPr>
        <w:numPr>
          <w:numId w:val="105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调用其它机房的</w:t>
      </w:r>
      <w:r>
        <w:rPr>
          <w:rFonts w:eastAsia="Consolas" w:ascii="Consolas" w:cs="Consolas" w:hAnsi="Consolas"/>
          <w:sz w:val="22"/>
          <w:shd w:fill="EFF0F1"/>
        </w:rPr>
        <w:t>item-service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本机房调用几乎没有网络延迟，速度比较快。而跨机房调用，如果两个机房相距很远，会存在较大的网络延迟。因此，我们应该尽可能避免跨机房调用，优先本地集群调用：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1809750"/>
            <wp:docPr id="59" name="Drawing 59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"/>
                    <pic:cNvPicPr>
                      <a:picLocks noChangeAspect="true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现在的情况是这样的：</w:t>
      </w:r>
    </w:p>
    <w:p>
      <w:pPr>
        <w:numPr>
          <w:numId w:val="106"/>
        </w:numPr>
        <w:spacing w:before="120" w:after="120" w:line="288" w:lineRule="auto"/>
        <w:ind w:left="0"/>
        <w:jc w:val="left"/>
      </w:pPr>
      <w:r>
        <w:rPr>
          <w:rFonts w:eastAsia="Consolas" w:ascii="Consolas" w:cs="Consolas" w:hAnsi="Consolas"/>
          <w:sz w:val="22"/>
          <w:shd w:fill="EFF0F1"/>
        </w:rPr>
        <w:t>cart-service</w:t>
      </w:r>
      <w:r>
        <w:rPr>
          <w:rFonts w:eastAsia="等线" w:ascii="Arial" w:cs="Arial" w:hAnsi="Arial"/>
          <w:sz w:val="22"/>
        </w:rPr>
        <w:t>所在集群是</w:t>
      </w:r>
      <w:r>
        <w:rPr>
          <w:rFonts w:eastAsia="Consolas" w:ascii="Consolas" w:cs="Consolas" w:hAnsi="Consolas"/>
          <w:sz w:val="22"/>
          <w:shd w:fill="EFF0F1"/>
        </w:rPr>
        <w:t>default</w:t>
      </w:r>
    </w:p>
    <w:p>
      <w:pPr>
        <w:numPr>
          <w:numId w:val="107"/>
        </w:numPr>
        <w:spacing w:before="120" w:after="120" w:line="288" w:lineRule="auto"/>
        <w:ind w:left="0"/>
        <w:jc w:val="left"/>
      </w:pPr>
      <w:r>
        <w:rPr>
          <w:rFonts w:eastAsia="Consolas" w:ascii="Consolas" w:cs="Consolas" w:hAnsi="Consolas"/>
          <w:sz w:val="22"/>
          <w:shd w:fill="EFF0F1"/>
        </w:rPr>
        <w:t>item-service</w:t>
      </w:r>
      <w:r>
        <w:rPr>
          <w:rFonts w:eastAsia="等线" w:ascii="Arial" w:cs="Arial" w:hAnsi="Arial"/>
          <w:sz w:val="22"/>
        </w:rPr>
        <w:t>的8081、8083所在集群的</w:t>
      </w:r>
      <w:r>
        <w:rPr>
          <w:rFonts w:eastAsia="Consolas" w:ascii="Consolas" w:cs="Consolas" w:hAnsi="Consolas"/>
          <w:sz w:val="22"/>
          <w:shd w:fill="EFF0F1"/>
        </w:rPr>
        <w:t>default</w:t>
      </w:r>
    </w:p>
    <w:p>
      <w:pPr>
        <w:numPr>
          <w:numId w:val="108"/>
        </w:numPr>
        <w:spacing w:before="120" w:after="120" w:line="288" w:lineRule="auto"/>
        <w:ind w:left="0"/>
        <w:jc w:val="left"/>
      </w:pPr>
      <w:r>
        <w:rPr>
          <w:rFonts w:eastAsia="Consolas" w:ascii="Consolas" w:cs="Consolas" w:hAnsi="Consolas"/>
          <w:sz w:val="22"/>
          <w:shd w:fill="EFF0F1"/>
        </w:rPr>
        <w:t>item-service</w:t>
      </w:r>
      <w:r>
        <w:rPr>
          <w:rFonts w:eastAsia="等线" w:ascii="Arial" w:cs="Arial" w:hAnsi="Arial"/>
          <w:sz w:val="22"/>
        </w:rPr>
        <w:t>的8084所在集群是</w:t>
      </w:r>
      <w:r>
        <w:rPr>
          <w:rFonts w:eastAsia="Consolas" w:ascii="Consolas" w:cs="Consolas" w:hAnsi="Consolas"/>
          <w:sz w:val="22"/>
          <w:shd w:fill="EFF0F1"/>
        </w:rPr>
        <w:t>BJ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Consolas" w:ascii="Consolas" w:cs="Consolas" w:hAnsi="Consolas"/>
          <w:sz w:val="22"/>
          <w:shd w:fill="EFF0F1"/>
        </w:rPr>
        <w:t>cart-service</w:t>
      </w:r>
      <w:r>
        <w:rPr>
          <w:rFonts w:eastAsia="等线" w:ascii="Arial" w:cs="Arial" w:hAnsi="Arial"/>
          <w:sz w:val="22"/>
        </w:rPr>
        <w:t>访问</w:t>
      </w:r>
      <w:r>
        <w:rPr>
          <w:rFonts w:eastAsia="Consolas" w:ascii="Consolas" w:cs="Consolas" w:hAnsi="Consolas"/>
          <w:sz w:val="22"/>
          <w:shd w:fill="EFF0F1"/>
        </w:rPr>
        <w:t>item-service</w:t>
      </w:r>
      <w:r>
        <w:rPr>
          <w:rFonts w:eastAsia="等线" w:ascii="Arial" w:cs="Arial" w:hAnsi="Arial"/>
          <w:sz w:val="22"/>
        </w:rPr>
        <w:t>时，应该优先访问8081和8082，我们</w:t>
      </w:r>
      <w:r>
        <w:rPr>
          <w:rFonts w:eastAsia="等线" w:ascii="Arial" w:cs="Arial" w:hAnsi="Arial"/>
          <w:sz w:val="22"/>
        </w:rPr>
        <w:t>重启</w:t>
      </w:r>
      <w:r>
        <w:rPr>
          <w:rFonts w:eastAsia="Consolas" w:ascii="Consolas" w:cs="Consolas" w:hAnsi="Consolas"/>
          <w:sz w:val="22"/>
          <w:shd w:fill="EFF0F1"/>
        </w:rPr>
        <w:t>cart-service</w:t>
      </w:r>
      <w:r>
        <w:rPr>
          <w:rFonts w:eastAsia="等线" w:ascii="Arial" w:cs="Arial" w:hAnsi="Arial"/>
          <w:sz w:val="22"/>
        </w:rPr>
        <w:t>，测试一下：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486025"/>
            <wp:docPr id="60" name="Drawing 60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"/>
                    <pic:cNvPicPr>
                      <a:picLocks noChangeAspect="true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可以看到原本是3个实例，经过筛选后还剩下2个实例。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查看Debug控制台：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228850"/>
            <wp:docPr id="61" name="Drawing 61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"/>
                    <pic:cNvPicPr>
                      <a:picLocks noChangeAspect="true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同集群的实例还剩下两个，接下来就需要做</w:t>
      </w:r>
      <w:r>
        <w:rPr>
          <w:rFonts w:eastAsia="等线" w:ascii="Arial" w:cs="Arial" w:hAnsi="Arial"/>
          <w:sz w:val="22"/>
        </w:rPr>
        <w:t>负载均衡</w:t>
      </w:r>
      <w:r>
        <w:rPr>
          <w:rFonts w:eastAsia="等线" w:ascii="Arial" w:cs="Arial" w:hAnsi="Arial"/>
          <w:sz w:val="22"/>
        </w:rPr>
        <w:t>了，具体用的是什么算法呢？</w:t>
      </w:r>
    </w:p>
    <w:p>
      <w:pPr>
        <w:spacing w:before="120" w:after="120" w:line="288" w:lineRule="auto"/>
        <w:ind w:left="0"/>
        <w:jc w:val="left"/>
      </w:pP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26" w:id="26"/>
      <w:r>
        <w:rPr>
          <w:rFonts w:eastAsia="等线" w:ascii="Arial" w:cs="Arial" w:hAnsi="Arial"/>
          <w:b w:val="true"/>
          <w:sz w:val="30"/>
        </w:rPr>
        <w:t>3.2.3.权重配置</w:t>
      </w:r>
      <w:bookmarkEnd w:id="26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我们继续跟踪</w:t>
      </w:r>
      <w:r>
        <w:rPr>
          <w:rFonts w:eastAsia="Consolas" w:ascii="Consolas" w:cs="Consolas" w:hAnsi="Consolas"/>
          <w:sz w:val="22"/>
          <w:shd w:fill="EFF0F1"/>
        </w:rPr>
        <w:t>NacosLoadBalancer</w:t>
      </w:r>
      <w:r>
        <w:rPr>
          <w:rFonts w:eastAsia="等线" w:ascii="Arial" w:cs="Arial" w:hAnsi="Arial"/>
          <w:sz w:val="22"/>
        </w:rPr>
        <w:t>源码</w:t>
      </w:r>
      <w:r>
        <w:rPr>
          <w:rFonts w:eastAsia="等线" w:ascii="Arial" w:cs="Arial" w:hAnsi="Arial"/>
          <w:sz w:val="22"/>
        </w:rPr>
        <w:t>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1905000"/>
            <wp:docPr id="62" name="Drawing 62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"/>
                    <pic:cNvPicPr>
                      <a:picLocks noChangeAspect="true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那么问题来了， 这个权重是怎么配的呢？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我们打开nacos控制台，进入</w:t>
      </w:r>
      <w:r>
        <w:rPr>
          <w:rFonts w:eastAsia="Consolas" w:ascii="Consolas" w:cs="Consolas" w:hAnsi="Consolas"/>
          <w:sz w:val="22"/>
          <w:shd w:fill="EFF0F1"/>
        </w:rPr>
        <w:t>item-service</w:t>
      </w:r>
      <w:r>
        <w:rPr>
          <w:rFonts w:eastAsia="等线" w:ascii="Arial" w:cs="Arial" w:hAnsi="Arial"/>
          <w:sz w:val="22"/>
        </w:rPr>
        <w:t>的服务详情页，可以看到每个实例后面都有一个</w:t>
      </w:r>
      <w:r>
        <w:rPr>
          <w:rFonts w:eastAsia="等线" w:ascii="Arial" w:cs="Arial" w:hAnsi="Arial"/>
          <w:b w:val="true"/>
          <w:sz w:val="22"/>
        </w:rPr>
        <w:t>编辑</w:t>
      </w:r>
      <w:r>
        <w:rPr>
          <w:rFonts w:eastAsia="等线" w:ascii="Arial" w:cs="Arial" w:hAnsi="Arial"/>
          <w:sz w:val="22"/>
        </w:rPr>
        <w:t>按钮：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1552575"/>
            <wp:docPr id="63" name="Drawing 63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"/>
                    <pic:cNvPicPr>
                      <a:picLocks noChangeAspect="true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点击，可以看到一个编辑表单：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4457700"/>
            <wp:docPr id="64" name="Drawing 64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"/>
                    <pic:cNvPicPr>
                      <a:picLocks noChangeAspect="true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我们将这里的权重修改为5：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1543050"/>
            <wp:docPr id="65" name="Drawing 65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"/>
                    <pic:cNvPicPr>
                      <a:picLocks noChangeAspect="true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访问10次购物车接口，可以发现大多数请求都访问到了8083这个实例。</w:t>
      </w:r>
    </w:p>
    <w:p>
      <w:pPr>
        <w:spacing w:before="120" w:after="120" w:line="288" w:lineRule="auto"/>
        <w:ind w:left="0"/>
        <w:jc w:val="left"/>
      </w:pPr>
    </w:p>
    <w:p>
      <w:pPr>
        <w:pStyle w:val="1"/>
        <w:spacing w:before="380" w:after="140" w:line="288" w:lineRule="auto"/>
        <w:ind w:left="0"/>
        <w:jc w:val="left"/>
        <w:outlineLvl w:val="0"/>
      </w:pPr>
      <w:bookmarkStart w:name="heading_27" w:id="27"/>
      <w:r>
        <w:rPr>
          <w:rFonts w:eastAsia="等线" w:ascii="Arial" w:cs="Arial" w:hAnsi="Arial"/>
          <w:b w:val="true"/>
          <w:sz w:val="36"/>
        </w:rPr>
        <w:t>4.服务保护</w:t>
      </w:r>
      <w:bookmarkEnd w:id="27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在SpringCloud的早期版本中采用的服务保护技术叫做</w:t>
      </w:r>
      <w:r>
        <w:rPr>
          <w:rFonts w:eastAsia="Consolas" w:ascii="Consolas" w:cs="Consolas" w:hAnsi="Consolas"/>
          <w:sz w:val="22"/>
          <w:shd w:fill="EFF0F1"/>
        </w:rPr>
        <w:t>Hystix</w:t>
      </w:r>
      <w:r>
        <w:rPr>
          <w:rFonts w:eastAsia="等线" w:ascii="Arial" w:cs="Arial" w:hAnsi="Arial"/>
          <w:sz w:val="22"/>
        </w:rPr>
        <w:t>，不过后来被淘汰，替换为</w:t>
      </w:r>
      <w:r>
        <w:rPr>
          <w:rFonts w:eastAsia="Consolas" w:ascii="Consolas" w:cs="Consolas" w:hAnsi="Consolas"/>
          <w:sz w:val="22"/>
          <w:shd w:fill="EFF0F1"/>
        </w:rPr>
        <w:t>Spring Cloud Circuit Breaker</w:t>
      </w:r>
      <w:r>
        <w:rPr>
          <w:rFonts w:eastAsia="等线" w:ascii="Arial" w:cs="Arial" w:hAnsi="Arial"/>
          <w:sz w:val="22"/>
        </w:rPr>
        <w:t>，其底层实现可以是</w:t>
      </w:r>
      <w:r>
        <w:rPr>
          <w:rFonts w:eastAsia="Consolas" w:ascii="Consolas" w:cs="Consolas" w:hAnsi="Consolas"/>
          <w:sz w:val="22"/>
          <w:shd w:fill="EFF0F1"/>
        </w:rPr>
        <w:t>Spring Retry</w:t>
      </w:r>
      <w:r>
        <w:rPr>
          <w:rFonts w:eastAsia="等线" w:ascii="Arial" w:cs="Arial" w:hAnsi="Arial"/>
          <w:sz w:val="22"/>
        </w:rPr>
        <w:t>和</w:t>
      </w:r>
      <w:r>
        <w:rPr>
          <w:rFonts w:eastAsia="Consolas" w:ascii="Consolas" w:cs="Consolas" w:hAnsi="Consolas"/>
          <w:sz w:val="22"/>
          <w:shd w:fill="EFF0F1"/>
        </w:rPr>
        <w:t>Resilience4J</w:t>
      </w:r>
      <w:r>
        <w:rPr>
          <w:rFonts w:eastAsia="等线" w:ascii="Arial" w:cs="Arial" w:hAnsi="Arial"/>
          <w:sz w:val="22"/>
        </w:rPr>
        <w:t>。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不过在国内使用较多还是</w:t>
      </w:r>
      <w:r>
        <w:rPr>
          <w:rFonts w:eastAsia="Consolas" w:ascii="Consolas" w:cs="Consolas" w:hAnsi="Consolas"/>
          <w:sz w:val="22"/>
          <w:shd w:fill="EFF0F1"/>
        </w:rPr>
        <w:t>SpringCloudAlibaba</w:t>
      </w:r>
      <w:r>
        <w:rPr>
          <w:rFonts w:eastAsia="等线" w:ascii="Arial" w:cs="Arial" w:hAnsi="Arial"/>
          <w:sz w:val="22"/>
        </w:rPr>
        <w:t>中的</w:t>
      </w:r>
      <w:r>
        <w:rPr>
          <w:rFonts w:eastAsia="Consolas" w:ascii="Consolas" w:cs="Consolas" w:hAnsi="Consolas"/>
          <w:sz w:val="22"/>
          <w:shd w:fill="EFF0F1"/>
        </w:rPr>
        <w:t>Sentinel</w:t>
      </w:r>
      <w:r>
        <w:rPr>
          <w:rFonts w:eastAsia="等线" w:ascii="Arial" w:cs="Arial" w:hAnsi="Arial"/>
          <w:sz w:val="22"/>
        </w:rPr>
        <w:t>组件。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接下来，我们就分析一下</w:t>
      </w:r>
      <w:r>
        <w:rPr>
          <w:rFonts w:eastAsia="Consolas" w:ascii="Consolas" w:cs="Consolas" w:hAnsi="Consolas"/>
          <w:sz w:val="22"/>
          <w:shd w:fill="EFF0F1"/>
        </w:rPr>
        <w:t>Sentinel</w:t>
      </w:r>
      <w:r>
        <w:rPr>
          <w:rFonts w:eastAsia="等线" w:ascii="Arial" w:cs="Arial" w:hAnsi="Arial"/>
          <w:sz w:val="22"/>
        </w:rPr>
        <w:t>组件的一些基本实现原理以及它与</w:t>
      </w:r>
      <w:r>
        <w:rPr>
          <w:rFonts w:eastAsia="Consolas" w:ascii="Consolas" w:cs="Consolas" w:hAnsi="Consolas"/>
          <w:sz w:val="22"/>
          <w:shd w:fill="EFF0F1"/>
        </w:rPr>
        <w:t>Hystix</w:t>
      </w:r>
      <w:r>
        <w:rPr>
          <w:rFonts w:eastAsia="等线" w:ascii="Arial" w:cs="Arial" w:hAnsi="Arial"/>
          <w:sz w:val="22"/>
        </w:rPr>
        <w:t>的差异。</w:t>
      </w:r>
    </w:p>
    <w:p>
      <w:pPr>
        <w:spacing w:before="120" w:after="120" w:line="288" w:lineRule="auto"/>
        <w:ind w:left="0"/>
        <w:jc w:val="left"/>
      </w:pP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28" w:id="28"/>
      <w:r>
        <w:rPr>
          <w:rFonts w:eastAsia="等线" w:ascii="Arial" w:cs="Arial" w:hAnsi="Arial"/>
          <w:b w:val="true"/>
          <w:sz w:val="32"/>
        </w:rPr>
        <w:t>4.1.线程隔离</w:t>
      </w:r>
      <w:bookmarkEnd w:id="28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首先我们来看下线程隔离功能，无论是Hystix还是</w:t>
      </w:r>
      <w:r>
        <w:rPr>
          <w:rFonts w:eastAsia="等线" w:ascii="Arial" w:cs="Arial" w:hAnsi="Arial"/>
          <w:sz w:val="22"/>
        </w:rPr>
        <w:t>Sentinel</w:t>
      </w:r>
      <w:r>
        <w:rPr>
          <w:rFonts w:eastAsia="等线" w:ascii="Arial" w:cs="Arial" w:hAnsi="Arial"/>
          <w:sz w:val="22"/>
        </w:rPr>
        <w:t>都支持线程隔离。不过其实现方式不同。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线程隔离有两种方式实现：</w:t>
      </w:r>
    </w:p>
    <w:p>
      <w:pPr>
        <w:numPr>
          <w:numId w:val="109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线程池</w:t>
      </w:r>
      <w:r>
        <w:rPr>
          <w:rFonts w:eastAsia="等线" w:ascii="Arial" w:cs="Arial" w:hAnsi="Arial"/>
          <w:b w:val="true"/>
          <w:sz w:val="22"/>
        </w:rPr>
        <w:t>隔离</w:t>
      </w:r>
      <w:r>
        <w:rPr>
          <w:rFonts w:eastAsia="等线" w:ascii="Arial" w:cs="Arial" w:hAnsi="Arial"/>
          <w:sz w:val="22"/>
        </w:rPr>
        <w:t>：给每个服务调用业务分配一个线程池，利用线程池本身实现隔离效果</w:t>
      </w:r>
    </w:p>
    <w:p>
      <w:pPr>
        <w:numPr>
          <w:numId w:val="110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信号量</w:t>
      </w:r>
      <w:r>
        <w:rPr>
          <w:rFonts w:eastAsia="等线" w:ascii="Arial" w:cs="Arial" w:hAnsi="Arial"/>
          <w:b w:val="true"/>
          <w:sz w:val="22"/>
        </w:rPr>
        <w:t>隔离</w:t>
      </w:r>
      <w:r>
        <w:rPr>
          <w:rFonts w:eastAsia="等线" w:ascii="Arial" w:cs="Arial" w:hAnsi="Arial"/>
          <w:sz w:val="22"/>
        </w:rPr>
        <w:t>：不创建</w:t>
      </w:r>
      <w:r>
        <w:rPr>
          <w:rFonts w:eastAsia="等线" w:ascii="Arial" w:cs="Arial" w:hAnsi="Arial"/>
          <w:sz w:val="22"/>
        </w:rPr>
        <w:t>线程池</w:t>
      </w:r>
      <w:r>
        <w:rPr>
          <w:rFonts w:eastAsia="等线" w:ascii="Arial" w:cs="Arial" w:hAnsi="Arial"/>
          <w:sz w:val="22"/>
        </w:rPr>
        <w:t>，而是计数器模式，记录业务使用的线程数量，达到信号量上限时，禁止新的请求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如图：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4848225"/>
            <wp:docPr id="66" name="Drawing 66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"/>
                    <pic:cNvPicPr>
                      <a:picLocks noChangeAspect="true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484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两者的优缺点如下：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419350"/>
            <wp:docPr id="67" name="Drawing 67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"/>
                    <pic:cNvPicPr>
                      <a:picLocks noChangeAspect="true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Sentinel</w:t>
      </w:r>
      <w:r>
        <w:rPr>
          <w:rFonts w:eastAsia="等线" w:ascii="Arial" w:cs="Arial" w:hAnsi="Arial"/>
          <w:sz w:val="22"/>
        </w:rPr>
        <w:t>的线程隔离就是基于</w:t>
      </w:r>
      <w:r>
        <w:rPr>
          <w:rFonts w:eastAsia="等线" w:ascii="Arial" w:cs="Arial" w:hAnsi="Arial"/>
          <w:sz w:val="22"/>
        </w:rPr>
        <w:t>信号量</w:t>
      </w:r>
      <w:r>
        <w:rPr>
          <w:rFonts w:eastAsia="等线" w:ascii="Arial" w:cs="Arial" w:hAnsi="Arial"/>
          <w:sz w:val="22"/>
        </w:rPr>
        <w:t>隔离实现的，而Hystix两种都支持，但默认是基于</w:t>
      </w:r>
      <w:r>
        <w:rPr>
          <w:rFonts w:eastAsia="等线" w:ascii="Arial" w:cs="Arial" w:hAnsi="Arial"/>
          <w:sz w:val="22"/>
        </w:rPr>
        <w:t>线程池</w:t>
      </w:r>
      <w:r>
        <w:rPr>
          <w:rFonts w:eastAsia="等线" w:ascii="Arial" w:cs="Arial" w:hAnsi="Arial"/>
          <w:sz w:val="22"/>
        </w:rPr>
        <w:t>隔离。</w:t>
      </w:r>
    </w:p>
    <w:p>
      <w:pPr>
        <w:spacing w:before="120" w:after="120" w:line="288" w:lineRule="auto"/>
        <w:ind w:left="0"/>
        <w:jc w:val="left"/>
      </w:pP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29" w:id="29"/>
      <w:r>
        <w:rPr>
          <w:rFonts w:eastAsia="等线" w:ascii="Arial" w:cs="Arial" w:hAnsi="Arial"/>
          <w:b w:val="true"/>
          <w:sz w:val="32"/>
        </w:rPr>
        <w:t>4.2.滑动窗口算法</w:t>
      </w:r>
      <w:bookmarkEnd w:id="29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在熔断功能中，需要统计异常请求或慢请求比例，也就是计数。在限流的时候，要统计每秒钟的</w:t>
      </w:r>
      <w:r>
        <w:rPr>
          <w:rFonts w:eastAsia="等线" w:ascii="Arial" w:cs="Arial" w:hAnsi="Arial"/>
          <w:sz w:val="22"/>
        </w:rPr>
        <w:t>QPS</w:t>
      </w:r>
      <w:r>
        <w:rPr>
          <w:rFonts w:eastAsia="等线" w:ascii="Arial" w:cs="Arial" w:hAnsi="Arial"/>
          <w:sz w:val="22"/>
        </w:rPr>
        <w:t>，同样是计数。可见计数算法在熔断限流中的应用非常多。</w:t>
      </w:r>
      <w:r>
        <w:rPr>
          <w:rFonts w:eastAsia="等线" w:ascii="Arial" w:cs="Arial" w:hAnsi="Arial"/>
          <w:sz w:val="22"/>
        </w:rPr>
        <w:t>sentinel</w:t>
      </w:r>
      <w:r>
        <w:rPr>
          <w:rFonts w:eastAsia="等线" w:ascii="Arial" w:cs="Arial" w:hAnsi="Arial"/>
          <w:sz w:val="22"/>
        </w:rPr>
        <w:t>中采用的计数器算法就是滑动窗口计数算法。</w:t>
      </w: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30" w:id="30"/>
      <w:r>
        <w:rPr>
          <w:rFonts w:eastAsia="等线" w:ascii="Arial" w:cs="Arial" w:hAnsi="Arial"/>
          <w:b w:val="true"/>
          <w:sz w:val="30"/>
        </w:rPr>
        <w:t>4.2.1.固定窗口计数</w:t>
      </w:r>
      <w:bookmarkEnd w:id="30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要了解滑动窗口计数算法，我们必须先知道固定窗口计数算法，其基本原理如图：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1495425"/>
            <wp:docPr id="68" name="Drawing 68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"/>
                    <pic:cNvPicPr>
                      <a:picLocks noChangeAspect="true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说明：</w:t>
      </w:r>
    </w:p>
    <w:p>
      <w:pPr>
        <w:numPr>
          <w:numId w:val="111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将时间划分为多个窗口，窗口时间跨度称为</w:t>
      </w:r>
      <w:r>
        <w:rPr>
          <w:rFonts w:eastAsia="Consolas" w:ascii="Consolas" w:cs="Consolas" w:hAnsi="Consolas"/>
          <w:sz w:val="22"/>
          <w:shd w:fill="EFF0F1"/>
        </w:rPr>
        <w:t>Interval</w:t>
      </w:r>
      <w:r>
        <w:rPr>
          <w:rFonts w:eastAsia="等线" w:ascii="Arial" w:cs="Arial" w:hAnsi="Arial"/>
          <w:sz w:val="22"/>
        </w:rPr>
        <w:t>，本例中为1000</w:t>
      </w:r>
      <w:r>
        <w:rPr>
          <w:rFonts w:eastAsia="等线" w:ascii="Arial" w:cs="Arial" w:hAnsi="Arial"/>
          <w:sz w:val="22"/>
        </w:rPr>
        <w:t>ms</w:t>
      </w:r>
      <w:r>
        <w:rPr>
          <w:rFonts w:eastAsia="等线" w:ascii="Arial" w:cs="Arial" w:hAnsi="Arial"/>
          <w:sz w:val="22"/>
        </w:rPr>
        <w:t>；</w:t>
      </w:r>
    </w:p>
    <w:p>
      <w:pPr>
        <w:numPr>
          <w:numId w:val="112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每个窗口维护1个计数器，每有1次请求就将计数器</w:t>
      </w:r>
      <w:r>
        <w:rPr>
          <w:rFonts w:eastAsia="Consolas" w:ascii="Consolas" w:cs="Consolas" w:hAnsi="Consolas"/>
          <w:sz w:val="22"/>
          <w:shd w:fill="EFF0F1"/>
        </w:rPr>
        <w:t>+1</w:t>
      </w:r>
      <w:r>
        <w:rPr>
          <w:rFonts w:eastAsia="等线" w:ascii="Arial" w:cs="Arial" w:hAnsi="Arial"/>
          <w:sz w:val="22"/>
        </w:rPr>
        <w:t>。限流就是设置计数器阈值，本例为3，图中红线标记</w:t>
      </w:r>
    </w:p>
    <w:p>
      <w:pPr>
        <w:numPr>
          <w:numId w:val="113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如果计数器超过了限流阈值，则超出阈值的请求都被丢弃。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示例：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1476375"/>
            <wp:docPr id="69" name="Drawing 69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"/>
                    <pic:cNvPicPr>
                      <a:picLocks noChangeAspect="true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说明：</w:t>
      </w:r>
    </w:p>
    <w:p>
      <w:pPr>
        <w:numPr>
          <w:numId w:val="114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第1、2秒，请求数量都小于3，没问题</w:t>
      </w:r>
    </w:p>
    <w:p>
      <w:pPr>
        <w:numPr>
          <w:numId w:val="115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第3秒，请求数量为5，超过阈值，超出的请求被拒绝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但是我们考虑一种特殊场景，如图：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1485900"/>
            <wp:docPr id="70" name="Drawing 70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"/>
                    <pic:cNvPicPr>
                      <a:picLocks noChangeAspect="true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说明：</w:t>
      </w:r>
    </w:p>
    <w:p>
      <w:pPr>
        <w:numPr>
          <w:numId w:val="116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假如在第5、6秒，请求数量都为3，没有超过阈值，全部放行</w:t>
      </w:r>
    </w:p>
    <w:p>
      <w:pPr>
        <w:numPr>
          <w:numId w:val="117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但是，如果第5秒的三次请求都是在4.5~5秒之间进来；第6秒的请求是在5~5.5之间进来。那么从第4.5~5.之间就有6次请求！也就是说每秒的</w:t>
      </w:r>
      <w:r>
        <w:rPr>
          <w:rFonts w:eastAsia="等线" w:ascii="Arial" w:cs="Arial" w:hAnsi="Arial"/>
          <w:sz w:val="22"/>
        </w:rPr>
        <w:t>QPS</w:t>
      </w:r>
      <w:r>
        <w:rPr>
          <w:rFonts w:eastAsia="等线" w:ascii="Arial" w:cs="Arial" w:hAnsi="Arial"/>
          <w:sz w:val="22"/>
        </w:rPr>
        <w:t>达到了6，远超阈值。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这就是固定窗口计数算法的问题，它只能统计当前某1个时间窗的请求数量是否到达阈值，无法结合前后的时间窗的数据做综合统计。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因此，我们就需要滑动时间窗口算法来解决。</w:t>
      </w: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31" w:id="31"/>
      <w:r>
        <w:rPr>
          <w:rFonts w:eastAsia="等线" w:ascii="Arial" w:cs="Arial" w:hAnsi="Arial"/>
          <w:b w:val="true"/>
          <w:sz w:val="30"/>
        </w:rPr>
        <w:t>4.2.2.滑动窗口计数</w:t>
      </w:r>
      <w:bookmarkEnd w:id="31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固定时间窗口算法中窗口有很多，其跨度和位置是与时间区间绑定，因此是很多固定不动的窗口。而滑动时间窗口算法中只包含1个固定跨度的窗口，但窗口是可移动动的，与时间区间无关。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具体规则如下：</w:t>
      </w:r>
    </w:p>
    <w:p>
      <w:pPr>
        <w:numPr>
          <w:numId w:val="118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窗口时间跨度</w:t>
      </w:r>
      <w:r>
        <w:rPr>
          <w:rFonts w:eastAsia="Consolas" w:ascii="Consolas" w:cs="Consolas" w:hAnsi="Consolas"/>
          <w:sz w:val="22"/>
          <w:shd w:fill="EFF0F1"/>
        </w:rPr>
        <w:t>Interval</w:t>
      </w:r>
      <w:r>
        <w:rPr>
          <w:rFonts w:eastAsia="等线" w:ascii="Arial" w:cs="Arial" w:hAnsi="Arial"/>
          <w:sz w:val="22"/>
        </w:rPr>
        <w:t>大小固定，例如1秒</w:t>
      </w:r>
    </w:p>
    <w:p>
      <w:pPr>
        <w:numPr>
          <w:numId w:val="119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时间区间跨度为</w:t>
      </w:r>
      <w:r>
        <w:rPr>
          <w:rFonts w:eastAsia="Consolas" w:ascii="Consolas" w:cs="Consolas" w:hAnsi="Consolas"/>
          <w:sz w:val="22"/>
          <w:shd w:fill="EFF0F1"/>
        </w:rPr>
        <w:t>Interval / n</w:t>
      </w:r>
      <w:r>
        <w:rPr>
          <w:rFonts w:eastAsia="等线" w:ascii="Arial" w:cs="Arial" w:hAnsi="Arial"/>
          <w:sz w:val="22"/>
        </w:rPr>
        <w:t xml:space="preserve"> ，例如n=2，则时间区间跨度为500</w:t>
      </w:r>
      <w:r>
        <w:rPr>
          <w:rFonts w:eastAsia="等线" w:ascii="Arial" w:cs="Arial" w:hAnsi="Arial"/>
          <w:sz w:val="22"/>
        </w:rPr>
        <w:t>ms</w:t>
      </w:r>
    </w:p>
    <w:p>
      <w:pPr>
        <w:numPr>
          <w:numId w:val="120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窗口会随着当前请求所在时间</w:t>
      </w:r>
      <w:r>
        <w:rPr>
          <w:rFonts w:eastAsia="Consolas" w:ascii="Consolas" w:cs="Consolas" w:hAnsi="Consolas"/>
          <w:sz w:val="22"/>
          <w:shd w:fill="EFF0F1"/>
        </w:rPr>
        <w:t>currentTime</w:t>
      </w:r>
      <w:r>
        <w:rPr>
          <w:rFonts w:eastAsia="等线" w:ascii="Arial" w:cs="Arial" w:hAnsi="Arial"/>
          <w:sz w:val="22"/>
        </w:rPr>
        <w:t>移动，窗口范围从</w:t>
      </w:r>
      <w:r>
        <w:rPr>
          <w:rFonts w:eastAsia="Consolas" w:ascii="Consolas" w:cs="Consolas" w:hAnsi="Consolas"/>
          <w:sz w:val="22"/>
          <w:shd w:fill="EFF0F1"/>
        </w:rPr>
        <w:t>currentTime-Interval</w:t>
      </w:r>
      <w:r>
        <w:rPr>
          <w:rFonts w:eastAsia="等线" w:ascii="Arial" w:cs="Arial" w:hAnsi="Arial"/>
          <w:sz w:val="22"/>
        </w:rPr>
        <w:t>时刻之后的第一个时区开始，到</w:t>
      </w:r>
      <w:r>
        <w:rPr>
          <w:rFonts w:eastAsia="Consolas" w:ascii="Consolas" w:cs="Consolas" w:hAnsi="Consolas"/>
          <w:sz w:val="22"/>
          <w:shd w:fill="EFF0F1"/>
        </w:rPr>
        <w:t>currentTime</w:t>
      </w:r>
      <w:r>
        <w:rPr>
          <w:rFonts w:eastAsia="等线" w:ascii="Arial" w:cs="Arial" w:hAnsi="Arial"/>
          <w:sz w:val="22"/>
        </w:rPr>
        <w:t>所在时区结束。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如图所示：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1419225"/>
            <wp:docPr id="71" name="Drawing 71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"/>
                    <pic:cNvPicPr>
                      <a:picLocks noChangeAspect="true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限流阈值依然为3，绿色小块就是请求，上面的数字是其</w:t>
      </w:r>
      <w:r>
        <w:rPr>
          <w:rFonts w:eastAsia="Consolas" w:ascii="Consolas" w:cs="Consolas" w:hAnsi="Consolas"/>
          <w:sz w:val="22"/>
          <w:shd w:fill="EFF0F1"/>
        </w:rPr>
        <w:t>currentTime</w:t>
      </w:r>
      <w:r>
        <w:rPr>
          <w:rFonts w:eastAsia="等线" w:ascii="Arial" w:cs="Arial" w:hAnsi="Arial"/>
          <w:sz w:val="22"/>
        </w:rPr>
        <w:t>值。</w:t>
      </w:r>
    </w:p>
    <w:p>
      <w:pPr>
        <w:numPr>
          <w:numId w:val="121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在第1300</w:t>
      </w:r>
      <w:r>
        <w:rPr>
          <w:rFonts w:eastAsia="等线" w:ascii="Arial" w:cs="Arial" w:hAnsi="Arial"/>
          <w:sz w:val="22"/>
        </w:rPr>
        <w:t>ms</w:t>
      </w:r>
      <w:r>
        <w:rPr>
          <w:rFonts w:eastAsia="等线" w:ascii="Arial" w:cs="Arial" w:hAnsi="Arial"/>
          <w:sz w:val="22"/>
        </w:rPr>
        <w:t>时接收到一个请求，其所在时区就是1000~1500</w:t>
      </w:r>
    </w:p>
    <w:p>
      <w:pPr>
        <w:numPr>
          <w:numId w:val="122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按照规则，currentTime-Interval值为300</w:t>
      </w:r>
      <w:r>
        <w:rPr>
          <w:rFonts w:eastAsia="等线" w:ascii="Arial" w:cs="Arial" w:hAnsi="Arial"/>
          <w:sz w:val="22"/>
        </w:rPr>
        <w:t>ms</w:t>
      </w:r>
      <w:r>
        <w:rPr>
          <w:rFonts w:eastAsia="等线" w:ascii="Arial" w:cs="Arial" w:hAnsi="Arial"/>
          <w:sz w:val="22"/>
        </w:rPr>
        <w:t>，300ms之后的第一个时区是500~1000，因此窗口范围包含两个时区：500~1000、1000~1500，也就是粉红色方框部分</w:t>
      </w:r>
    </w:p>
    <w:p>
      <w:pPr>
        <w:numPr>
          <w:numId w:val="123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统计窗口内的请求总数，发现是3，未达到上限。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若第1400</w:t>
      </w:r>
      <w:r>
        <w:rPr>
          <w:rFonts w:eastAsia="等线" w:ascii="Arial" w:cs="Arial" w:hAnsi="Arial"/>
          <w:sz w:val="22"/>
        </w:rPr>
        <w:t>ms</w:t>
      </w:r>
      <w:r>
        <w:rPr>
          <w:rFonts w:eastAsia="等线" w:ascii="Arial" w:cs="Arial" w:hAnsi="Arial"/>
          <w:sz w:val="22"/>
        </w:rPr>
        <w:t>又来一个请求，会落在1000~1500时区，虽然该时区请求总数是3，但滑动窗口内总数已经达到4，因此该请求会被拒绝：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1447800"/>
            <wp:docPr id="72" name="Drawing 72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"/>
                    <pic:cNvPicPr>
                      <a:picLocks noChangeAspect="true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假如第1600</w:t>
      </w:r>
      <w:r>
        <w:rPr>
          <w:rFonts w:eastAsia="等线" w:ascii="Arial" w:cs="Arial" w:hAnsi="Arial"/>
          <w:sz w:val="22"/>
        </w:rPr>
        <w:t>ms</w:t>
      </w:r>
      <w:r>
        <w:rPr>
          <w:rFonts w:eastAsia="等线" w:ascii="Arial" w:cs="Arial" w:hAnsi="Arial"/>
          <w:sz w:val="22"/>
        </w:rPr>
        <w:t>又来的一个请求，处于1500~2000时区，根据算法，滑动窗口位置应该是1000~1500和1500~2000这两个时区，也就是向后移动：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1428750"/>
            <wp:docPr id="73" name="Drawing 73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"/>
                    <pic:cNvPicPr>
                      <a:picLocks noChangeAspect="true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这就是滑动窗口计数的原理，解决了我们之前所说的问题。而且滑动窗口内划分的时区越多，这种统计就越准确。</w:t>
      </w:r>
    </w:p>
    <w:p>
      <w:pPr>
        <w:spacing w:before="120" w:after="120" w:line="288" w:lineRule="auto"/>
        <w:ind w:left="0"/>
        <w:jc w:val="left"/>
      </w:pP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32" w:id="32"/>
      <w:r>
        <w:rPr>
          <w:rFonts w:eastAsia="等线" w:ascii="Arial" w:cs="Arial" w:hAnsi="Arial"/>
          <w:b w:val="true"/>
          <w:sz w:val="32"/>
        </w:rPr>
        <w:t>4.3.</w:t>
      </w:r>
      <w:r>
        <w:rPr>
          <w:rFonts w:eastAsia="等线" w:ascii="Arial" w:cs="Arial" w:hAnsi="Arial"/>
          <w:b w:val="true"/>
          <w:sz w:val="32"/>
        </w:rPr>
        <w:t>令牌桶</w:t>
      </w:r>
      <w:r>
        <w:rPr>
          <w:rFonts w:eastAsia="等线" w:ascii="Arial" w:cs="Arial" w:hAnsi="Arial"/>
          <w:b w:val="true"/>
          <w:sz w:val="32"/>
        </w:rPr>
        <w:t>算法</w:t>
      </w:r>
      <w:bookmarkEnd w:id="32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限流的另一种常见算法是</w:t>
      </w:r>
      <w:r>
        <w:rPr>
          <w:rFonts w:eastAsia="等线" w:ascii="Arial" w:cs="Arial" w:hAnsi="Arial"/>
          <w:sz w:val="22"/>
        </w:rPr>
        <w:t>令牌桶</w:t>
      </w:r>
      <w:r>
        <w:rPr>
          <w:rFonts w:eastAsia="等线" w:ascii="Arial" w:cs="Arial" w:hAnsi="Arial"/>
          <w:sz w:val="22"/>
        </w:rPr>
        <w:t>算法。</w:t>
      </w:r>
      <w:r>
        <w:rPr>
          <w:rFonts w:eastAsia="等线" w:ascii="Arial" w:cs="Arial" w:hAnsi="Arial"/>
          <w:sz w:val="22"/>
        </w:rPr>
        <w:t>Sentinel</w:t>
      </w:r>
      <w:r>
        <w:rPr>
          <w:rFonts w:eastAsia="等线" w:ascii="Arial" w:cs="Arial" w:hAnsi="Arial"/>
          <w:sz w:val="22"/>
        </w:rPr>
        <w:t>中的热点参数限流正是基于令牌桶算法实现的。其基本思路如图：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314575"/>
            <wp:docPr id="74" name="Drawing 74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"/>
                    <pic:cNvPicPr>
                      <a:picLocks noChangeAspect="true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说明：</w:t>
      </w:r>
    </w:p>
    <w:p>
      <w:pPr>
        <w:numPr>
          <w:numId w:val="124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以固定的速率生成令牌，存入</w:t>
      </w:r>
      <w:r>
        <w:rPr>
          <w:rFonts w:eastAsia="等线" w:ascii="Arial" w:cs="Arial" w:hAnsi="Arial"/>
          <w:sz w:val="22"/>
        </w:rPr>
        <w:t>令牌桶</w:t>
      </w:r>
      <w:r>
        <w:rPr>
          <w:rFonts w:eastAsia="等线" w:ascii="Arial" w:cs="Arial" w:hAnsi="Arial"/>
          <w:sz w:val="22"/>
        </w:rPr>
        <w:t>中，如果令牌桶满了以后，多余令牌丢弃</w:t>
      </w:r>
    </w:p>
    <w:p>
      <w:pPr>
        <w:numPr>
          <w:numId w:val="125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请求进入后，必须先尝试从桶中获取令牌，获取到令牌后才可以被处理</w:t>
      </w:r>
    </w:p>
    <w:p>
      <w:pPr>
        <w:numPr>
          <w:numId w:val="126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如果</w:t>
      </w:r>
      <w:r>
        <w:rPr>
          <w:rFonts w:eastAsia="等线" w:ascii="Arial" w:cs="Arial" w:hAnsi="Arial"/>
          <w:sz w:val="22"/>
        </w:rPr>
        <w:t>令牌桶</w:t>
      </w:r>
      <w:r>
        <w:rPr>
          <w:rFonts w:eastAsia="等线" w:ascii="Arial" w:cs="Arial" w:hAnsi="Arial"/>
          <w:sz w:val="22"/>
        </w:rPr>
        <w:t>中没有令牌，则请求等待或丢弃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基于</w:t>
      </w:r>
      <w:r>
        <w:rPr>
          <w:rFonts w:eastAsia="等线" w:ascii="Arial" w:cs="Arial" w:hAnsi="Arial"/>
          <w:sz w:val="22"/>
        </w:rPr>
        <w:t>令牌桶</w:t>
      </w:r>
      <w:r>
        <w:rPr>
          <w:rFonts w:eastAsia="等线" w:ascii="Arial" w:cs="Arial" w:hAnsi="Arial"/>
          <w:sz w:val="22"/>
        </w:rPr>
        <w:t>算法，每秒产生的令牌数量基本就是</w:t>
      </w:r>
      <w:r>
        <w:rPr>
          <w:rFonts w:eastAsia="等线" w:ascii="Arial" w:cs="Arial" w:hAnsi="Arial"/>
          <w:sz w:val="22"/>
        </w:rPr>
        <w:t>QPS</w:t>
      </w:r>
      <w:r>
        <w:rPr>
          <w:rFonts w:eastAsia="等线" w:ascii="Arial" w:cs="Arial" w:hAnsi="Arial"/>
          <w:sz w:val="22"/>
        </w:rPr>
        <w:t>上限。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当然也有例外情况，例如：</w:t>
      </w:r>
    </w:p>
    <w:p>
      <w:pPr>
        <w:numPr>
          <w:numId w:val="127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某一秒</w:t>
      </w:r>
      <w:r>
        <w:rPr>
          <w:rFonts w:eastAsia="等线" w:ascii="Arial" w:cs="Arial" w:hAnsi="Arial"/>
          <w:sz w:val="22"/>
        </w:rPr>
        <w:t>令牌桶</w:t>
      </w:r>
      <w:r>
        <w:rPr>
          <w:rFonts w:eastAsia="等线" w:ascii="Arial" w:cs="Arial" w:hAnsi="Arial"/>
          <w:sz w:val="22"/>
        </w:rPr>
        <w:t>中产生了很多令牌，达到令牌桶上限N，缓存在令牌桶中，但是这一秒没有请求进入。</w:t>
      </w:r>
    </w:p>
    <w:p>
      <w:pPr>
        <w:numPr>
          <w:numId w:val="128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下一秒的前半秒涌入了超过2N个请求，之前缓存的</w:t>
      </w:r>
      <w:r>
        <w:rPr>
          <w:rFonts w:eastAsia="等线" w:ascii="Arial" w:cs="Arial" w:hAnsi="Arial"/>
          <w:sz w:val="22"/>
        </w:rPr>
        <w:t>令牌桶</w:t>
      </w:r>
      <w:r>
        <w:rPr>
          <w:rFonts w:eastAsia="等线" w:ascii="Arial" w:cs="Arial" w:hAnsi="Arial"/>
          <w:sz w:val="22"/>
        </w:rPr>
        <w:t>的令牌耗尽，同时这一秒又生成了N个令牌，于是总共放行了2N个请求。超出了我们设定的</w:t>
      </w:r>
      <w:r>
        <w:rPr>
          <w:rFonts w:eastAsia="等线" w:ascii="Arial" w:cs="Arial" w:hAnsi="Arial"/>
          <w:sz w:val="22"/>
        </w:rPr>
        <w:t>QPS</w:t>
      </w:r>
      <w:r>
        <w:rPr>
          <w:rFonts w:eastAsia="等线" w:ascii="Arial" w:cs="Arial" w:hAnsi="Arial"/>
          <w:sz w:val="22"/>
        </w:rPr>
        <w:t>阈值。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因此，在使用</w:t>
      </w:r>
      <w:r>
        <w:rPr>
          <w:rFonts w:eastAsia="等线" w:ascii="Arial" w:cs="Arial" w:hAnsi="Arial"/>
          <w:sz w:val="22"/>
        </w:rPr>
        <w:t>令牌桶</w:t>
      </w:r>
      <w:r>
        <w:rPr>
          <w:rFonts w:eastAsia="等线" w:ascii="Arial" w:cs="Arial" w:hAnsi="Arial"/>
          <w:sz w:val="22"/>
        </w:rPr>
        <w:t>算法时，尽量不要将令牌上限设定到服务能承受的</w:t>
      </w:r>
      <w:r>
        <w:rPr>
          <w:rFonts w:eastAsia="等线" w:ascii="Arial" w:cs="Arial" w:hAnsi="Arial"/>
          <w:sz w:val="22"/>
        </w:rPr>
        <w:t>QPS</w:t>
      </w:r>
      <w:r>
        <w:rPr>
          <w:rFonts w:eastAsia="等线" w:ascii="Arial" w:cs="Arial" w:hAnsi="Arial"/>
          <w:sz w:val="22"/>
        </w:rPr>
        <w:t>上限。而是预留一定的波动空间，这样我们才能应对突发流量。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33" w:id="33"/>
      <w:r>
        <w:rPr>
          <w:rFonts w:eastAsia="等线" w:ascii="Arial" w:cs="Arial" w:hAnsi="Arial"/>
          <w:b w:val="true"/>
          <w:sz w:val="32"/>
        </w:rPr>
        <w:t>4.4.漏桶算法</w:t>
      </w:r>
      <w:bookmarkEnd w:id="33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漏桶算法与</w:t>
      </w:r>
      <w:r>
        <w:rPr>
          <w:rFonts w:eastAsia="等线" w:ascii="Arial" w:cs="Arial" w:hAnsi="Arial"/>
          <w:sz w:val="22"/>
        </w:rPr>
        <w:t>令牌桶</w:t>
      </w:r>
      <w:r>
        <w:rPr>
          <w:rFonts w:eastAsia="等线" w:ascii="Arial" w:cs="Arial" w:hAnsi="Arial"/>
          <w:sz w:val="22"/>
        </w:rPr>
        <w:t>相似，但在设计上更适合应对并发波动较大的场景，以解决令牌桶中的问题。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简单来说就是请求到达后不是直接处理，而是先放入一个队列。而后以固定的速率从队列中取出并处理请求。之所以叫漏桶算法，就是把请求看做水，队列看做是一个漏了的桶。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如图：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352675"/>
            <wp:docPr id="75" name="Drawing 75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"/>
                    <pic:cNvPicPr>
                      <a:picLocks noChangeAspect="true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说明：</w:t>
      </w:r>
    </w:p>
    <w:p>
      <w:pPr>
        <w:numPr>
          <w:numId w:val="129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将每个请求视作"水滴"放入"漏桶"进行存储；</w:t>
      </w:r>
    </w:p>
    <w:p>
      <w:pPr>
        <w:numPr>
          <w:numId w:val="130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"漏桶"以固定速率向外"漏"出请求来执行，如果"漏桶"空了则停止"漏水”；</w:t>
      </w:r>
    </w:p>
    <w:p>
      <w:pPr>
        <w:numPr>
          <w:numId w:val="131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如果"漏桶"满了则多余的"水滴"会被直接丢弃。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漏桶的优势就是</w:t>
      </w:r>
      <w:r>
        <w:rPr>
          <w:rFonts w:eastAsia="等线" w:ascii="Arial" w:cs="Arial" w:hAnsi="Arial"/>
          <w:b w:val="true"/>
          <w:sz w:val="22"/>
        </w:rPr>
        <w:t>流量整型</w:t>
      </w:r>
      <w:r>
        <w:rPr>
          <w:rFonts w:eastAsia="等线" w:ascii="Arial" w:cs="Arial" w:hAnsi="Arial"/>
          <w:sz w:val="22"/>
        </w:rPr>
        <w:t>，桶就像是一个大坝，请求就是水。并发量不断波动，就如图水流时大时小，但都会被大坝拦住。而后大坝按照固定的速度放水，避免下游被洪水淹没。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因此，不管并发量如何波动，经过漏桶处理后的请求一定是相对平滑的曲线：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1314450"/>
            <wp:docPr id="76" name="Drawing 76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"/>
                    <pic:cNvPicPr>
                      <a:picLocks noChangeAspect="true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sentinel</w:t>
      </w:r>
      <w:r>
        <w:rPr>
          <w:rFonts w:eastAsia="等线" w:ascii="Arial" w:cs="Arial" w:hAnsi="Arial"/>
          <w:sz w:val="22"/>
        </w:rPr>
        <w:t>中的限流中的排队等待功能正是基于漏桶算法实现的。</w:t>
      </w:r>
    </w:p>
    <w:p>
      <w:pPr>
        <w:spacing w:before="120" w:after="120" w:line="288" w:lineRule="auto"/>
        <w:ind w:left="0"/>
        <w:jc w:val="left"/>
      </w:pPr>
    </w:p>
    <w:p>
      <w:pPr>
        <w:pStyle w:val="1"/>
        <w:spacing w:before="380" w:after="140" w:line="288" w:lineRule="auto"/>
        <w:ind w:left="0"/>
        <w:jc w:val="left"/>
        <w:outlineLvl w:val="0"/>
      </w:pPr>
      <w:bookmarkStart w:name="heading_34" w:id="34"/>
      <w:r>
        <w:rPr>
          <w:rFonts w:eastAsia="等线" w:ascii="Arial" w:cs="Arial" w:hAnsi="Arial"/>
          <w:b w:val="true"/>
          <w:sz w:val="36"/>
        </w:rPr>
        <w:t>5.作业</w:t>
      </w:r>
      <w:bookmarkEnd w:id="34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尝试用自己的语言回答下列面试题：</w:t>
      </w:r>
    </w:p>
    <w:p>
      <w:pPr>
        <w:numPr>
          <w:numId w:val="132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SpringCloud有哪些常用组件？分别是什么作用？</w:t>
      </w:r>
    </w:p>
    <w:p>
      <w:pPr>
        <w:numPr>
          <w:numId w:val="133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服务注册发现的基本流程是怎样的？</w:t>
      </w:r>
    </w:p>
    <w:p>
      <w:pPr>
        <w:numPr>
          <w:numId w:val="134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Eureka</w:t>
      </w:r>
      <w:r>
        <w:rPr>
          <w:rFonts w:eastAsia="等线" w:ascii="Arial" w:cs="Arial" w:hAnsi="Arial"/>
          <w:sz w:val="22"/>
        </w:rPr>
        <w:t>和Nacos有哪些区别？</w:t>
      </w:r>
    </w:p>
    <w:p>
      <w:pPr>
        <w:numPr>
          <w:numId w:val="135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Nacos的分级存储模型是什么意思？</w:t>
      </w:r>
    </w:p>
    <w:p>
      <w:pPr>
        <w:numPr>
          <w:numId w:val="136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OpenFeign是如何实现</w:t>
      </w:r>
      <w:r>
        <w:rPr>
          <w:rFonts w:eastAsia="等线" w:ascii="Arial" w:cs="Arial" w:hAnsi="Arial"/>
          <w:sz w:val="22"/>
        </w:rPr>
        <w:t>负载均衡</w:t>
      </w:r>
      <w:r>
        <w:rPr>
          <w:rFonts w:eastAsia="等线" w:ascii="Arial" w:cs="Arial" w:hAnsi="Arial"/>
          <w:sz w:val="22"/>
        </w:rPr>
        <w:t>的？</w:t>
      </w:r>
    </w:p>
    <w:p>
      <w:pPr>
        <w:numPr>
          <w:numId w:val="137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什么是服务雪崩，常见的解决方案有哪些？</w:t>
      </w:r>
    </w:p>
    <w:p>
      <w:pPr>
        <w:numPr>
          <w:numId w:val="138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Hystix和</w:t>
      </w:r>
      <w:r>
        <w:rPr>
          <w:rFonts w:eastAsia="等线" w:ascii="Arial" w:cs="Arial" w:hAnsi="Arial"/>
          <w:sz w:val="22"/>
        </w:rPr>
        <w:t>Sentinel</w:t>
      </w:r>
      <w:r>
        <w:rPr>
          <w:rFonts w:eastAsia="等线" w:ascii="Arial" w:cs="Arial" w:hAnsi="Arial"/>
          <w:sz w:val="22"/>
        </w:rPr>
        <w:t>有什么区别和联系？</w:t>
      </w:r>
    </w:p>
    <w:p>
      <w:pPr>
        <w:numPr>
          <w:numId w:val="139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限流的常见算法有哪些？</w:t>
      </w:r>
    </w:p>
    <w:p>
      <w:pPr>
        <w:numPr>
          <w:numId w:val="140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什么是CAP理论和BASE思想？</w:t>
      </w:r>
    </w:p>
    <w:p>
      <w:pPr>
        <w:numPr>
          <w:numId w:val="141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项目中碰到过</w:t>
      </w:r>
      <w:r>
        <w:rPr>
          <w:rFonts w:eastAsia="等线" w:ascii="Arial" w:cs="Arial" w:hAnsi="Arial"/>
          <w:sz w:val="22"/>
        </w:rPr>
        <w:t>分布式</w:t>
      </w:r>
      <w:r>
        <w:rPr>
          <w:rFonts w:eastAsia="等线" w:ascii="Arial" w:cs="Arial" w:hAnsi="Arial"/>
          <w:sz w:val="22"/>
        </w:rPr>
        <w:t>事务问题吗？怎么解决的？</w:t>
      </w:r>
    </w:p>
    <w:p>
      <w:pPr>
        <w:numPr>
          <w:numId w:val="142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AT模式如何解决</w:t>
      </w:r>
      <w:r>
        <w:rPr>
          <w:rFonts w:eastAsia="等线" w:ascii="Arial" w:cs="Arial" w:hAnsi="Arial"/>
          <w:sz w:val="22"/>
        </w:rPr>
        <w:t>脏读</w:t>
      </w:r>
      <w:r>
        <w:rPr>
          <w:rFonts w:eastAsia="等线" w:ascii="Arial" w:cs="Arial" w:hAnsi="Arial"/>
          <w:sz w:val="22"/>
        </w:rPr>
        <w:t>和脏写问题的？</w:t>
      </w:r>
    </w:p>
    <w:p>
      <w:pPr>
        <w:numPr>
          <w:numId w:val="143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TCC模式与</w:t>
      </w:r>
      <w:r>
        <w:rPr>
          <w:rFonts w:eastAsia="等线" w:ascii="Arial" w:cs="Arial" w:hAnsi="Arial"/>
          <w:sz w:val="22"/>
        </w:rPr>
        <w:t>AT</w:t>
      </w:r>
      <w:r>
        <w:rPr>
          <w:rFonts w:eastAsia="等线" w:ascii="Arial" w:cs="Arial" w:hAnsi="Arial"/>
          <w:sz w:val="22"/>
        </w:rPr>
        <w:t>模式对比，有哪些优缺点</w:t>
      </w:r>
    </w:p>
    <w:p>
      <w:pPr>
        <w:numPr>
          <w:numId w:val="144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RabbitMQ是如何确保消息的可靠性的？</w:t>
      </w:r>
    </w:p>
    <w:p>
      <w:pPr>
        <w:numPr>
          <w:numId w:val="145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RabbitMQ是如何解决消息堆积问题的？</w:t>
      </w:r>
    </w:p>
    <w:sectPr>
      <w:footerReference w:type="default" r:id="rId3"/>
      <w:headerReference w:type="default" r:id="rId80"/>
      <w:pgSz w:orient="portrait" w:h="16840" w:w="11905"/>
    </w:sectPr>
  </w:body>
</w:document>
</file>

<file path=word/footer1.xml><?xml version="1.0" encoding="utf-8"?>
<w:ftr xmlns:w="http://schemas.openxmlformats.org/wordprocessingml/2006/main">
  <w:p/>
</w:ftr>
</file>

<file path=word/header1.xml><?xml version="1.0" encoding="utf-8"?>
<w:hdr xmlns:w="http://schemas.openxmlformats.org/wordprocessingml/2006/main">
  <w:p/>
</w:hdr>
</file>

<file path=word/numbering.xml><?xml version="1.0" encoding="utf-8"?>
<w:numbering xmlns:w="http://schemas.openxmlformats.org/wordprocessingml/2006/main">
  <w:abstractNum w:abstractNumId="69651">
    <w:lvl>
      <w:numFmt w:val="bullet"/>
      <w:suff w:val="tab"/>
      <w:lvlText w:val="•"/>
      <w:rPr>
        <w:color w:val="3370ff"/>
      </w:rPr>
    </w:lvl>
  </w:abstractNum>
  <w:abstractNum w:abstractNumId="69652">
    <w:lvl>
      <w:numFmt w:val="bullet"/>
      <w:suff w:val="tab"/>
      <w:lvlText w:val="•"/>
      <w:rPr>
        <w:color w:val="3370ff"/>
      </w:rPr>
    </w:lvl>
  </w:abstractNum>
  <w:abstractNum w:abstractNumId="69653">
    <w:lvl>
      <w:numFmt w:val="bullet"/>
      <w:suff w:val="tab"/>
      <w:lvlText w:val="•"/>
      <w:rPr>
        <w:color w:val="3370ff"/>
      </w:rPr>
    </w:lvl>
  </w:abstractNum>
  <w:abstractNum w:abstractNumId="69654">
    <w:lvl>
      <w:numFmt w:val="bullet"/>
      <w:suff w:val="tab"/>
      <w:lvlText w:val="•"/>
      <w:rPr>
        <w:color w:val="3370ff"/>
      </w:rPr>
    </w:lvl>
  </w:abstractNum>
  <w:abstractNum w:abstractNumId="69655">
    <w:lvl>
      <w:numFmt w:val="bullet"/>
      <w:suff w:val="tab"/>
      <w:lvlText w:val="•"/>
      <w:rPr>
        <w:color w:val="3370ff"/>
      </w:rPr>
    </w:lvl>
  </w:abstractNum>
  <w:abstractNum w:abstractNumId="69656">
    <w:lvl>
      <w:numFmt w:val="bullet"/>
      <w:suff w:val="tab"/>
      <w:lvlText w:val="•"/>
      <w:rPr>
        <w:color w:val="3370ff"/>
      </w:rPr>
    </w:lvl>
  </w:abstractNum>
  <w:abstractNum w:abstractNumId="69657">
    <w:lvl>
      <w:numFmt w:val="bullet"/>
      <w:suff w:val="tab"/>
      <w:lvlText w:val="•"/>
      <w:rPr>
        <w:color w:val="3370ff"/>
      </w:rPr>
    </w:lvl>
  </w:abstractNum>
  <w:abstractNum w:abstractNumId="69658">
    <w:lvl>
      <w:numFmt w:val="bullet"/>
      <w:suff w:val="tab"/>
      <w:lvlText w:val="•"/>
      <w:rPr>
        <w:color w:val="3370ff"/>
      </w:rPr>
    </w:lvl>
  </w:abstractNum>
  <w:abstractNum w:abstractNumId="69659">
    <w:lvl>
      <w:numFmt w:val="bullet"/>
      <w:suff w:val="tab"/>
      <w:lvlText w:val="•"/>
      <w:rPr>
        <w:color w:val="3370ff"/>
      </w:rPr>
    </w:lvl>
  </w:abstractNum>
  <w:abstractNum w:abstractNumId="69660">
    <w:lvl>
      <w:numFmt w:val="bullet"/>
      <w:suff w:val="tab"/>
      <w:lvlText w:val="•"/>
      <w:rPr>
        <w:color w:val="3370ff"/>
      </w:rPr>
    </w:lvl>
  </w:abstractNum>
  <w:abstractNum w:abstractNumId="69661">
    <w:lvl>
      <w:numFmt w:val="bullet"/>
      <w:suff w:val="tab"/>
      <w:lvlText w:val="•"/>
      <w:rPr>
        <w:color w:val="3370ff"/>
      </w:rPr>
    </w:lvl>
  </w:abstractNum>
  <w:abstractNum w:abstractNumId="69662">
    <w:lvl>
      <w:numFmt w:val="bullet"/>
      <w:suff w:val="tab"/>
      <w:lvlText w:val="•"/>
      <w:rPr>
        <w:color w:val="3370ff"/>
      </w:rPr>
    </w:lvl>
  </w:abstractNum>
  <w:abstractNum w:abstractNumId="69663">
    <w:lvl>
      <w:numFmt w:val="bullet"/>
      <w:suff w:val="tab"/>
      <w:lvlText w:val="•"/>
      <w:rPr>
        <w:color w:val="3370ff"/>
      </w:rPr>
    </w:lvl>
  </w:abstractNum>
  <w:abstractNum w:abstractNumId="69664">
    <w:lvl>
      <w:numFmt w:val="bullet"/>
      <w:suff w:val="tab"/>
      <w:lvlText w:val="•"/>
      <w:rPr>
        <w:color w:val="3370ff"/>
      </w:rPr>
    </w:lvl>
  </w:abstractNum>
  <w:abstractNum w:abstractNumId="69665">
    <w:lvl>
      <w:numFmt w:val="bullet"/>
      <w:suff w:val="tab"/>
      <w:lvlText w:val="•"/>
      <w:rPr>
        <w:color w:val="3370ff"/>
      </w:rPr>
    </w:lvl>
  </w:abstractNum>
  <w:abstractNum w:abstractNumId="69666">
    <w:lvl>
      <w:numFmt w:val="bullet"/>
      <w:suff w:val="tab"/>
      <w:lvlText w:val="•"/>
      <w:rPr>
        <w:color w:val="3370ff"/>
      </w:rPr>
    </w:lvl>
  </w:abstractNum>
  <w:abstractNum w:abstractNumId="69667">
    <w:lvl>
      <w:numFmt w:val="bullet"/>
      <w:suff w:val="tab"/>
      <w:lvlText w:val="•"/>
      <w:rPr>
        <w:color w:val="3370ff"/>
      </w:rPr>
    </w:lvl>
  </w:abstractNum>
  <w:abstractNum w:abstractNumId="69668">
    <w:lvl>
      <w:numFmt w:val="bullet"/>
      <w:suff w:val="tab"/>
      <w:lvlText w:val="•"/>
      <w:rPr>
        <w:color w:val="3370ff"/>
      </w:rPr>
    </w:lvl>
  </w:abstractNum>
  <w:abstractNum w:abstractNumId="69669">
    <w:lvl>
      <w:numFmt w:val="bullet"/>
      <w:suff w:val="tab"/>
      <w:lvlText w:val="•"/>
      <w:rPr>
        <w:color w:val="3370ff"/>
      </w:rPr>
    </w:lvl>
  </w:abstractNum>
  <w:abstractNum w:abstractNumId="69670">
    <w:lvl>
      <w:numFmt w:val="bullet"/>
      <w:suff w:val="tab"/>
      <w:lvlText w:val="•"/>
      <w:rPr>
        <w:color w:val="3370ff"/>
      </w:rPr>
    </w:lvl>
  </w:abstractNum>
  <w:abstractNum w:abstractNumId="69671">
    <w:lvl>
      <w:numFmt w:val="bullet"/>
      <w:suff w:val="tab"/>
      <w:lvlText w:val="•"/>
      <w:rPr>
        <w:color w:val="3370ff"/>
      </w:rPr>
    </w:lvl>
  </w:abstractNum>
  <w:abstractNum w:abstractNumId="69672">
    <w:lvl>
      <w:numFmt w:val="bullet"/>
      <w:suff w:val="tab"/>
      <w:lvlText w:val="•"/>
      <w:rPr>
        <w:color w:val="3370ff"/>
      </w:rPr>
    </w:lvl>
  </w:abstractNum>
  <w:abstractNum w:abstractNumId="69673">
    <w:lvl>
      <w:numFmt w:val="bullet"/>
      <w:suff w:val="tab"/>
      <w:lvlText w:val="•"/>
      <w:rPr>
        <w:color w:val="3370ff"/>
      </w:rPr>
    </w:lvl>
  </w:abstractNum>
  <w:abstractNum w:abstractNumId="69674">
    <w:lvl>
      <w:numFmt w:val="bullet"/>
      <w:suff w:val="tab"/>
      <w:lvlText w:val="•"/>
      <w:rPr>
        <w:color w:val="3370ff"/>
      </w:rPr>
    </w:lvl>
  </w:abstractNum>
  <w:abstractNum w:abstractNumId="69675">
    <w:lvl>
      <w:numFmt w:val="bullet"/>
      <w:suff w:val="tab"/>
      <w:lvlText w:val="•"/>
      <w:rPr>
        <w:color w:val="3370ff"/>
      </w:rPr>
    </w:lvl>
  </w:abstractNum>
  <w:abstractNum w:abstractNumId="69676">
    <w:lvl>
      <w:numFmt w:val="bullet"/>
      <w:suff w:val="tab"/>
      <w:lvlText w:val="•"/>
      <w:rPr>
        <w:color w:val="3370ff"/>
      </w:rPr>
    </w:lvl>
  </w:abstractNum>
  <w:abstractNum w:abstractNumId="69677">
    <w:lvl>
      <w:numFmt w:val="bullet"/>
      <w:suff w:val="tab"/>
      <w:lvlText w:val="•"/>
      <w:rPr>
        <w:color w:val="3370ff"/>
      </w:rPr>
    </w:lvl>
  </w:abstractNum>
  <w:abstractNum w:abstractNumId="69678">
    <w:lvl>
      <w:numFmt w:val="bullet"/>
      <w:suff w:val="tab"/>
      <w:lvlText w:val="•"/>
      <w:rPr>
        <w:color w:val="3370ff"/>
      </w:rPr>
    </w:lvl>
  </w:abstractNum>
  <w:abstractNum w:abstractNumId="69679">
    <w:lvl>
      <w:numFmt w:val="bullet"/>
      <w:suff w:val="tab"/>
      <w:lvlText w:val="•"/>
      <w:rPr>
        <w:color w:val="3370ff"/>
      </w:rPr>
    </w:lvl>
  </w:abstractNum>
  <w:abstractNum w:abstractNumId="69680">
    <w:lvl>
      <w:numFmt w:val="bullet"/>
      <w:suff w:val="tab"/>
      <w:lvlText w:val="•"/>
      <w:rPr>
        <w:color w:val="3370ff"/>
      </w:rPr>
    </w:lvl>
  </w:abstractNum>
  <w:abstractNum w:abstractNumId="69681">
    <w:lvl>
      <w:numFmt w:val="bullet"/>
      <w:suff w:val="tab"/>
      <w:lvlText w:val="•"/>
      <w:rPr>
        <w:color w:val="3370ff"/>
      </w:rPr>
    </w:lvl>
  </w:abstractNum>
  <w:abstractNum w:abstractNumId="69682">
    <w:lvl>
      <w:numFmt w:val="bullet"/>
      <w:suff w:val="tab"/>
      <w:lvlText w:val="•"/>
      <w:rPr>
        <w:color w:val="3370ff"/>
      </w:rPr>
    </w:lvl>
  </w:abstractNum>
  <w:abstractNum w:abstractNumId="69683">
    <w:lvl>
      <w:numFmt w:val="bullet"/>
      <w:suff w:val="tab"/>
      <w:lvlText w:val="•"/>
      <w:rPr>
        <w:color w:val="3370ff"/>
      </w:rPr>
    </w:lvl>
  </w:abstractNum>
  <w:abstractNum w:abstractNumId="69684">
    <w:lvl>
      <w:numFmt w:val="bullet"/>
      <w:suff w:val="tab"/>
      <w:lvlText w:val="•"/>
      <w:rPr>
        <w:color w:val="3370ff"/>
      </w:rPr>
    </w:lvl>
  </w:abstractNum>
  <w:abstractNum w:abstractNumId="69685">
    <w:lvl>
      <w:numFmt w:val="bullet"/>
      <w:suff w:val="tab"/>
      <w:lvlText w:val="•"/>
      <w:rPr>
        <w:color w:val="3370ff"/>
      </w:rPr>
    </w:lvl>
  </w:abstractNum>
  <w:abstractNum w:abstractNumId="69686">
    <w:lvl>
      <w:numFmt w:val="bullet"/>
      <w:suff w:val="tab"/>
      <w:lvlText w:val="•"/>
      <w:rPr>
        <w:color w:val="3370ff"/>
      </w:rPr>
    </w:lvl>
  </w:abstractNum>
  <w:abstractNum w:abstractNumId="69687">
    <w:lvl>
      <w:numFmt w:val="bullet"/>
      <w:suff w:val="tab"/>
      <w:lvlText w:val="•"/>
      <w:rPr>
        <w:color w:val="3370ff"/>
      </w:rPr>
    </w:lvl>
  </w:abstractNum>
  <w:abstractNum w:abstractNumId="69688">
    <w:lvl>
      <w:numFmt w:val="bullet"/>
      <w:suff w:val="tab"/>
      <w:lvlText w:val="•"/>
      <w:rPr>
        <w:color w:val="3370ff"/>
      </w:rPr>
    </w:lvl>
  </w:abstractNum>
  <w:abstractNum w:abstractNumId="69689">
    <w:lvl>
      <w:numFmt w:val="bullet"/>
      <w:suff w:val="tab"/>
      <w:lvlText w:val="•"/>
      <w:rPr>
        <w:color w:val="3370ff"/>
      </w:rPr>
    </w:lvl>
  </w:abstractNum>
  <w:abstractNum w:abstractNumId="69690">
    <w:lvl>
      <w:numFmt w:val="bullet"/>
      <w:suff w:val="tab"/>
      <w:lvlText w:val="•"/>
      <w:rPr>
        <w:color w:val="3370ff"/>
      </w:rPr>
    </w:lvl>
  </w:abstractNum>
  <w:abstractNum w:abstractNumId="69691">
    <w:lvl>
      <w:numFmt w:val="bullet"/>
      <w:suff w:val="tab"/>
      <w:lvlText w:val="•"/>
      <w:rPr>
        <w:color w:val="3370ff"/>
      </w:rPr>
    </w:lvl>
  </w:abstractNum>
  <w:abstractNum w:abstractNumId="69692">
    <w:lvl>
      <w:numFmt w:val="bullet"/>
      <w:suff w:val="tab"/>
      <w:lvlText w:val="•"/>
      <w:rPr>
        <w:color w:val="3370ff"/>
      </w:rPr>
    </w:lvl>
  </w:abstractNum>
  <w:abstractNum w:abstractNumId="69693">
    <w:lvl>
      <w:numFmt w:val="bullet"/>
      <w:suff w:val="tab"/>
      <w:lvlText w:val="•"/>
      <w:rPr>
        <w:color w:val="3370ff"/>
      </w:rPr>
    </w:lvl>
  </w:abstractNum>
  <w:abstractNum w:abstractNumId="69694">
    <w:lvl>
      <w:numFmt w:val="bullet"/>
      <w:suff w:val="tab"/>
      <w:lvlText w:val="•"/>
      <w:rPr>
        <w:color w:val="3370ff"/>
      </w:rPr>
    </w:lvl>
  </w:abstractNum>
  <w:abstractNum w:abstractNumId="69695">
    <w:lvl>
      <w:numFmt w:val="bullet"/>
      <w:suff w:val="tab"/>
      <w:lvlText w:val="•"/>
      <w:rPr>
        <w:color w:val="3370ff"/>
      </w:rPr>
    </w:lvl>
  </w:abstractNum>
  <w:abstractNum w:abstractNumId="69696">
    <w:lvl>
      <w:numFmt w:val="bullet"/>
      <w:suff w:val="tab"/>
      <w:lvlText w:val="•"/>
      <w:rPr>
        <w:color w:val="3370ff"/>
      </w:rPr>
    </w:lvl>
  </w:abstractNum>
  <w:abstractNum w:abstractNumId="69697">
    <w:lvl>
      <w:numFmt w:val="bullet"/>
      <w:suff w:val="tab"/>
      <w:lvlText w:val="•"/>
      <w:rPr>
        <w:color w:val="3370ff"/>
      </w:rPr>
    </w:lvl>
  </w:abstractNum>
  <w:abstractNum w:abstractNumId="69698">
    <w:lvl>
      <w:numFmt w:val="bullet"/>
      <w:suff w:val="tab"/>
      <w:lvlText w:val="•"/>
      <w:rPr>
        <w:color w:val="3370ff"/>
      </w:rPr>
    </w:lvl>
  </w:abstractNum>
  <w:abstractNum w:abstractNumId="69699">
    <w:lvl>
      <w:numFmt w:val="bullet"/>
      <w:suff w:val="tab"/>
      <w:lvlText w:val="•"/>
      <w:rPr>
        <w:color w:val="3370ff"/>
      </w:rPr>
    </w:lvl>
  </w:abstractNum>
  <w:abstractNum w:abstractNumId="69700">
    <w:lvl>
      <w:numFmt w:val="bullet"/>
      <w:suff w:val="tab"/>
      <w:lvlText w:val="•"/>
      <w:rPr>
        <w:color w:val="3370ff"/>
      </w:rPr>
    </w:lvl>
  </w:abstractNum>
  <w:abstractNum w:abstractNumId="69701">
    <w:lvl>
      <w:numFmt w:val="bullet"/>
      <w:suff w:val="tab"/>
      <w:lvlText w:val="•"/>
      <w:rPr>
        <w:color w:val="3370ff"/>
      </w:rPr>
    </w:lvl>
  </w:abstractNum>
  <w:abstractNum w:abstractNumId="69702">
    <w:lvl>
      <w:numFmt w:val="bullet"/>
      <w:suff w:val="tab"/>
      <w:lvlText w:val="•"/>
      <w:rPr>
        <w:color w:val="3370ff"/>
      </w:rPr>
    </w:lvl>
  </w:abstractNum>
  <w:abstractNum w:abstractNumId="69703">
    <w:lvl>
      <w:numFmt w:val="bullet"/>
      <w:suff w:val="tab"/>
      <w:lvlText w:val="•"/>
      <w:rPr>
        <w:color w:val="3370ff"/>
      </w:rPr>
    </w:lvl>
  </w:abstractNum>
  <w:abstractNum w:abstractNumId="69704">
    <w:lvl>
      <w:numFmt w:val="bullet"/>
      <w:suff w:val="tab"/>
      <w:lvlText w:val="•"/>
      <w:rPr>
        <w:color w:val="3370ff"/>
      </w:rPr>
    </w:lvl>
  </w:abstractNum>
  <w:abstractNum w:abstractNumId="69705">
    <w:lvl>
      <w:numFmt w:val="bullet"/>
      <w:suff w:val="tab"/>
      <w:lvlText w:val="•"/>
      <w:rPr>
        <w:color w:val="3370ff"/>
      </w:rPr>
    </w:lvl>
  </w:abstractNum>
  <w:abstractNum w:abstractNumId="69706">
    <w:lvl>
      <w:numFmt w:val="bullet"/>
      <w:suff w:val="tab"/>
      <w:lvlText w:val="•"/>
      <w:rPr>
        <w:color w:val="3370ff"/>
      </w:rPr>
    </w:lvl>
  </w:abstractNum>
  <w:abstractNum w:abstractNumId="69707">
    <w:lvl>
      <w:numFmt w:val="bullet"/>
      <w:suff w:val="tab"/>
      <w:lvlText w:val="•"/>
      <w:rPr>
        <w:color w:val="3370ff"/>
      </w:rPr>
    </w:lvl>
  </w:abstractNum>
  <w:abstractNum w:abstractNumId="69708">
    <w:lvl>
      <w:numFmt w:val="bullet"/>
      <w:suff w:val="tab"/>
      <w:lvlText w:val="•"/>
      <w:rPr>
        <w:color w:val="3370ff"/>
      </w:rPr>
    </w:lvl>
  </w:abstractNum>
  <w:abstractNum w:abstractNumId="69709">
    <w:lvl>
      <w:numFmt w:val="bullet"/>
      <w:suff w:val="tab"/>
      <w:lvlText w:val="•"/>
      <w:rPr>
        <w:color w:val="3370ff"/>
      </w:rPr>
    </w:lvl>
  </w:abstractNum>
  <w:abstractNum w:abstractNumId="69710">
    <w:lvl>
      <w:numFmt w:val="bullet"/>
      <w:suff w:val="tab"/>
      <w:lvlText w:val="•"/>
      <w:rPr>
        <w:color w:val="3370ff"/>
      </w:rPr>
    </w:lvl>
  </w:abstractNum>
  <w:abstractNum w:abstractNumId="69711">
    <w:lvl>
      <w:numFmt w:val="bullet"/>
      <w:suff w:val="tab"/>
      <w:lvlText w:val="•"/>
      <w:rPr>
        <w:color w:val="3370ff"/>
      </w:rPr>
    </w:lvl>
  </w:abstractNum>
  <w:abstractNum w:abstractNumId="69712">
    <w:lvl>
      <w:numFmt w:val="bullet"/>
      <w:suff w:val="tab"/>
      <w:lvlText w:val="•"/>
      <w:rPr>
        <w:color w:val="3370ff"/>
      </w:rPr>
    </w:lvl>
  </w:abstractNum>
  <w:abstractNum w:abstractNumId="69713">
    <w:lvl>
      <w:numFmt w:val="bullet"/>
      <w:suff w:val="tab"/>
      <w:lvlText w:val="•"/>
      <w:rPr>
        <w:color w:val="3370ff"/>
      </w:rPr>
    </w:lvl>
  </w:abstractNum>
  <w:abstractNum w:abstractNumId="69714">
    <w:lvl>
      <w:numFmt w:val="bullet"/>
      <w:suff w:val="tab"/>
      <w:lvlText w:val="•"/>
      <w:rPr>
        <w:color w:val="3370ff"/>
      </w:rPr>
    </w:lvl>
  </w:abstractNum>
  <w:abstractNum w:abstractNumId="69715">
    <w:lvl>
      <w:numFmt w:val="bullet"/>
      <w:suff w:val="tab"/>
      <w:lvlText w:val="•"/>
      <w:rPr>
        <w:color w:val="3370ff"/>
      </w:rPr>
    </w:lvl>
  </w:abstractNum>
  <w:abstractNum w:abstractNumId="69716">
    <w:lvl>
      <w:numFmt w:val="bullet"/>
      <w:suff w:val="tab"/>
      <w:lvlText w:val="•"/>
      <w:rPr>
        <w:color w:val="3370ff"/>
      </w:rPr>
    </w:lvl>
  </w:abstractNum>
  <w:abstractNum w:abstractNumId="69717">
    <w:lvl>
      <w:numFmt w:val="bullet"/>
      <w:suff w:val="tab"/>
      <w:lvlText w:val="•"/>
      <w:rPr>
        <w:color w:val="3370ff"/>
      </w:rPr>
    </w:lvl>
  </w:abstractNum>
  <w:abstractNum w:abstractNumId="69718">
    <w:lvl>
      <w:numFmt w:val="bullet"/>
      <w:suff w:val="tab"/>
      <w:lvlText w:val="•"/>
      <w:rPr>
        <w:color w:val="3370ff"/>
      </w:rPr>
    </w:lvl>
  </w:abstractNum>
  <w:abstractNum w:abstractNumId="69719">
    <w:lvl>
      <w:numFmt w:val="bullet"/>
      <w:suff w:val="tab"/>
      <w:lvlText w:val="•"/>
      <w:rPr>
        <w:color w:val="3370ff"/>
      </w:rPr>
    </w:lvl>
  </w:abstractNum>
  <w:abstractNum w:abstractNumId="69720">
    <w:lvl>
      <w:numFmt w:val="bullet"/>
      <w:suff w:val="tab"/>
      <w:lvlText w:val="•"/>
      <w:rPr>
        <w:color w:val="3370ff"/>
      </w:rPr>
    </w:lvl>
  </w:abstractNum>
  <w:abstractNum w:abstractNumId="69721">
    <w:lvl>
      <w:numFmt w:val="bullet"/>
      <w:suff w:val="tab"/>
      <w:lvlText w:val="•"/>
      <w:rPr>
        <w:color w:val="3370ff"/>
      </w:rPr>
    </w:lvl>
  </w:abstractNum>
  <w:abstractNum w:abstractNumId="69722">
    <w:lvl>
      <w:numFmt w:val="bullet"/>
      <w:suff w:val="tab"/>
      <w:lvlText w:val="•"/>
      <w:rPr>
        <w:color w:val="3370ff"/>
      </w:rPr>
    </w:lvl>
  </w:abstractNum>
  <w:abstractNum w:abstractNumId="69723">
    <w:lvl>
      <w:numFmt w:val="bullet"/>
      <w:suff w:val="tab"/>
      <w:lvlText w:val="•"/>
      <w:rPr>
        <w:color w:val="3370ff"/>
      </w:rPr>
    </w:lvl>
  </w:abstractNum>
  <w:abstractNum w:abstractNumId="69724">
    <w:lvl>
      <w:numFmt w:val="bullet"/>
      <w:suff w:val="tab"/>
      <w:lvlText w:val="•"/>
      <w:rPr>
        <w:color w:val="3370ff"/>
      </w:rPr>
    </w:lvl>
  </w:abstractNum>
  <w:abstractNum w:abstractNumId="69725">
    <w:lvl>
      <w:numFmt w:val="bullet"/>
      <w:suff w:val="tab"/>
      <w:lvlText w:val="•"/>
      <w:rPr>
        <w:color w:val="3370ff"/>
      </w:rPr>
    </w:lvl>
  </w:abstractNum>
  <w:abstractNum w:abstractNumId="69726">
    <w:lvl>
      <w:numFmt w:val="bullet"/>
      <w:suff w:val="tab"/>
      <w:lvlText w:val="•"/>
      <w:rPr>
        <w:color w:val="3370ff"/>
      </w:rPr>
    </w:lvl>
  </w:abstractNum>
  <w:abstractNum w:abstractNumId="69727">
    <w:lvl>
      <w:numFmt w:val="bullet"/>
      <w:suff w:val="tab"/>
      <w:lvlText w:val="•"/>
      <w:rPr>
        <w:color w:val="3370ff"/>
      </w:rPr>
    </w:lvl>
  </w:abstractNum>
  <w:abstractNum w:abstractNumId="69728">
    <w:lvl>
      <w:numFmt w:val="bullet"/>
      <w:suff w:val="tab"/>
      <w:lvlText w:val="•"/>
      <w:rPr>
        <w:color w:val="3370ff"/>
      </w:rPr>
    </w:lvl>
  </w:abstractNum>
  <w:abstractNum w:abstractNumId="69729">
    <w:lvl>
      <w:numFmt w:val="bullet"/>
      <w:suff w:val="tab"/>
      <w:lvlText w:val="•"/>
      <w:rPr>
        <w:color w:val="3370ff"/>
      </w:rPr>
    </w:lvl>
  </w:abstractNum>
  <w:abstractNum w:abstractNumId="69730">
    <w:lvl>
      <w:numFmt w:val="bullet"/>
      <w:suff w:val="tab"/>
      <w:lvlText w:val="•"/>
      <w:rPr>
        <w:color w:val="3370ff"/>
      </w:rPr>
    </w:lvl>
  </w:abstractNum>
  <w:abstractNum w:abstractNumId="69731">
    <w:lvl>
      <w:numFmt w:val="bullet"/>
      <w:suff w:val="tab"/>
      <w:lvlText w:val="•"/>
      <w:rPr>
        <w:color w:val="3370ff"/>
      </w:rPr>
    </w:lvl>
  </w:abstractNum>
  <w:abstractNum w:abstractNumId="69732">
    <w:lvl>
      <w:numFmt w:val="bullet"/>
      <w:suff w:val="tab"/>
      <w:lvlText w:val="•"/>
      <w:rPr>
        <w:color w:val="3370ff"/>
      </w:rPr>
    </w:lvl>
  </w:abstractNum>
  <w:abstractNum w:abstractNumId="69733">
    <w:lvl>
      <w:numFmt w:val="bullet"/>
      <w:suff w:val="tab"/>
      <w:lvlText w:val="•"/>
      <w:rPr>
        <w:color w:val="3370ff"/>
      </w:rPr>
    </w:lvl>
  </w:abstractNum>
  <w:abstractNum w:abstractNumId="69734">
    <w:lvl>
      <w:numFmt w:val="bullet"/>
      <w:suff w:val="tab"/>
      <w:lvlText w:val="•"/>
      <w:rPr>
        <w:color w:val="3370ff"/>
      </w:rPr>
    </w:lvl>
  </w:abstractNum>
  <w:abstractNum w:abstractNumId="69735">
    <w:lvl>
      <w:numFmt w:val="bullet"/>
      <w:suff w:val="tab"/>
      <w:lvlText w:val="•"/>
      <w:rPr>
        <w:color w:val="3370ff"/>
      </w:rPr>
    </w:lvl>
  </w:abstractNum>
  <w:abstractNum w:abstractNumId="69736">
    <w:lvl>
      <w:numFmt w:val="bullet"/>
      <w:suff w:val="tab"/>
      <w:lvlText w:val="•"/>
      <w:rPr>
        <w:color w:val="3370ff"/>
      </w:rPr>
    </w:lvl>
  </w:abstractNum>
  <w:abstractNum w:abstractNumId="69737">
    <w:lvl>
      <w:numFmt w:val="bullet"/>
      <w:suff w:val="tab"/>
      <w:lvlText w:val="•"/>
      <w:rPr>
        <w:color w:val="3370ff"/>
      </w:rPr>
    </w:lvl>
  </w:abstractNum>
  <w:abstractNum w:abstractNumId="69738">
    <w:lvl>
      <w:numFmt w:val="bullet"/>
      <w:suff w:val="tab"/>
      <w:lvlText w:val="•"/>
      <w:rPr>
        <w:color w:val="3370ff"/>
      </w:rPr>
    </w:lvl>
  </w:abstractNum>
  <w:abstractNum w:abstractNumId="69739">
    <w:lvl>
      <w:numFmt w:val="bullet"/>
      <w:suff w:val="tab"/>
      <w:lvlText w:val="•"/>
      <w:rPr>
        <w:color w:val="3370ff"/>
      </w:rPr>
    </w:lvl>
  </w:abstractNum>
  <w:abstractNum w:abstractNumId="69740">
    <w:lvl>
      <w:numFmt w:val="bullet"/>
      <w:suff w:val="tab"/>
      <w:lvlText w:val="•"/>
      <w:rPr>
        <w:color w:val="3370ff"/>
      </w:rPr>
    </w:lvl>
  </w:abstractNum>
  <w:abstractNum w:abstractNumId="69741">
    <w:lvl>
      <w:numFmt w:val="bullet"/>
      <w:suff w:val="tab"/>
      <w:lvlText w:val="•"/>
      <w:rPr>
        <w:color w:val="3370ff"/>
      </w:rPr>
    </w:lvl>
  </w:abstractNum>
  <w:abstractNum w:abstractNumId="69742">
    <w:lvl>
      <w:numFmt w:val="bullet"/>
      <w:suff w:val="tab"/>
      <w:lvlText w:val="•"/>
      <w:rPr>
        <w:color w:val="3370ff"/>
      </w:rPr>
    </w:lvl>
  </w:abstractNum>
  <w:abstractNum w:abstractNumId="69743">
    <w:lvl>
      <w:numFmt w:val="bullet"/>
      <w:suff w:val="tab"/>
      <w:lvlText w:val="•"/>
      <w:rPr>
        <w:color w:val="3370ff"/>
      </w:rPr>
    </w:lvl>
  </w:abstractNum>
  <w:abstractNum w:abstractNumId="69744">
    <w:lvl>
      <w:numFmt w:val="bullet"/>
      <w:suff w:val="tab"/>
      <w:lvlText w:val="•"/>
      <w:rPr>
        <w:color w:val="3370ff"/>
      </w:rPr>
    </w:lvl>
  </w:abstractNum>
  <w:abstractNum w:abstractNumId="69745">
    <w:lvl>
      <w:numFmt w:val="bullet"/>
      <w:suff w:val="tab"/>
      <w:lvlText w:val="•"/>
      <w:rPr>
        <w:color w:val="3370ff"/>
      </w:rPr>
    </w:lvl>
  </w:abstractNum>
  <w:abstractNum w:abstractNumId="69746">
    <w:lvl>
      <w:numFmt w:val="bullet"/>
      <w:suff w:val="tab"/>
      <w:lvlText w:val="•"/>
      <w:rPr>
        <w:color w:val="3370ff"/>
      </w:rPr>
    </w:lvl>
  </w:abstractNum>
  <w:abstractNum w:abstractNumId="69747">
    <w:lvl>
      <w:numFmt w:val="bullet"/>
      <w:suff w:val="tab"/>
      <w:lvlText w:val="•"/>
      <w:rPr>
        <w:color w:val="3370ff"/>
      </w:rPr>
    </w:lvl>
  </w:abstractNum>
  <w:abstractNum w:abstractNumId="69748">
    <w:lvl>
      <w:numFmt w:val="bullet"/>
      <w:suff w:val="tab"/>
      <w:lvlText w:val="•"/>
      <w:rPr>
        <w:color w:val="3370ff"/>
      </w:rPr>
    </w:lvl>
  </w:abstractNum>
  <w:abstractNum w:abstractNumId="69749">
    <w:lvl>
      <w:numFmt w:val="bullet"/>
      <w:suff w:val="tab"/>
      <w:lvlText w:val="•"/>
      <w:rPr>
        <w:color w:val="3370ff"/>
      </w:rPr>
    </w:lvl>
  </w:abstractNum>
  <w:abstractNum w:abstractNumId="69750">
    <w:lvl>
      <w:numFmt w:val="bullet"/>
      <w:suff w:val="tab"/>
      <w:lvlText w:val="•"/>
      <w:rPr>
        <w:color w:val="3370ff"/>
      </w:rPr>
    </w:lvl>
  </w:abstractNum>
  <w:abstractNum w:abstractNumId="69751">
    <w:lvl>
      <w:numFmt w:val="bullet"/>
      <w:suff w:val="tab"/>
      <w:lvlText w:val="•"/>
      <w:rPr>
        <w:color w:val="3370ff"/>
      </w:rPr>
    </w:lvl>
  </w:abstractNum>
  <w:abstractNum w:abstractNumId="69752">
    <w:lvl>
      <w:numFmt w:val="bullet"/>
      <w:suff w:val="tab"/>
      <w:lvlText w:val="•"/>
      <w:rPr>
        <w:color w:val="3370ff"/>
      </w:rPr>
    </w:lvl>
  </w:abstractNum>
  <w:abstractNum w:abstractNumId="69753">
    <w:lvl>
      <w:numFmt w:val="bullet"/>
      <w:suff w:val="tab"/>
      <w:lvlText w:val="•"/>
      <w:rPr>
        <w:color w:val="3370ff"/>
      </w:rPr>
    </w:lvl>
  </w:abstractNum>
  <w:abstractNum w:abstractNumId="69754">
    <w:lvl>
      <w:numFmt w:val="bullet"/>
      <w:suff w:val="tab"/>
      <w:lvlText w:val="•"/>
      <w:rPr>
        <w:color w:val="3370ff"/>
      </w:rPr>
    </w:lvl>
  </w:abstractNum>
  <w:abstractNum w:abstractNumId="69755">
    <w:lvl>
      <w:numFmt w:val="bullet"/>
      <w:suff w:val="tab"/>
      <w:lvlText w:val="•"/>
      <w:rPr>
        <w:color w:val="3370ff"/>
      </w:rPr>
    </w:lvl>
  </w:abstractNum>
  <w:abstractNum w:abstractNumId="69756">
    <w:lvl>
      <w:numFmt w:val="bullet"/>
      <w:suff w:val="tab"/>
      <w:lvlText w:val="•"/>
      <w:rPr>
        <w:color w:val="3370ff"/>
      </w:rPr>
    </w:lvl>
  </w:abstractNum>
  <w:abstractNum w:abstractNumId="69757">
    <w:lvl>
      <w:numFmt w:val="bullet"/>
      <w:suff w:val="tab"/>
      <w:lvlText w:val="•"/>
      <w:rPr>
        <w:color w:val="3370ff"/>
      </w:rPr>
    </w:lvl>
  </w:abstractNum>
  <w:abstractNum w:abstractNumId="69758">
    <w:lvl>
      <w:numFmt w:val="bullet"/>
      <w:suff w:val="tab"/>
      <w:lvlText w:val="•"/>
      <w:rPr>
        <w:color w:val="3370ff"/>
      </w:rPr>
    </w:lvl>
  </w:abstractNum>
  <w:abstractNum w:abstractNumId="69759">
    <w:lvl>
      <w:numFmt w:val="bullet"/>
      <w:suff w:val="tab"/>
      <w:lvlText w:val="•"/>
      <w:rPr>
        <w:color w:val="3370ff"/>
      </w:rPr>
    </w:lvl>
  </w:abstractNum>
  <w:abstractNum w:abstractNumId="69760">
    <w:lvl>
      <w:numFmt w:val="bullet"/>
      <w:suff w:val="tab"/>
      <w:lvlText w:val="•"/>
      <w:rPr>
        <w:color w:val="3370ff"/>
      </w:rPr>
    </w:lvl>
  </w:abstractNum>
  <w:abstractNum w:abstractNumId="69761">
    <w:lvl>
      <w:numFmt w:val="bullet"/>
      <w:suff w:val="tab"/>
      <w:lvlText w:val="•"/>
      <w:rPr>
        <w:color w:val="3370ff"/>
      </w:rPr>
    </w:lvl>
  </w:abstractNum>
  <w:abstractNum w:abstractNumId="69762">
    <w:lvl>
      <w:numFmt w:val="bullet"/>
      <w:suff w:val="tab"/>
      <w:lvlText w:val="•"/>
      <w:rPr>
        <w:color w:val="3370ff"/>
      </w:rPr>
    </w:lvl>
  </w:abstractNum>
  <w:abstractNum w:abstractNumId="69763">
    <w:lvl>
      <w:numFmt w:val="bullet"/>
      <w:suff w:val="tab"/>
      <w:lvlText w:val="•"/>
      <w:rPr>
        <w:color w:val="3370ff"/>
      </w:rPr>
    </w:lvl>
  </w:abstractNum>
  <w:abstractNum w:abstractNumId="69764">
    <w:lvl>
      <w:numFmt w:val="bullet"/>
      <w:suff w:val="tab"/>
      <w:lvlText w:val="•"/>
      <w:rPr>
        <w:color w:val="3370ff"/>
      </w:rPr>
    </w:lvl>
  </w:abstractNum>
  <w:abstractNum w:abstractNumId="69765">
    <w:lvl>
      <w:numFmt w:val="bullet"/>
      <w:suff w:val="tab"/>
      <w:lvlText w:val="•"/>
      <w:rPr>
        <w:color w:val="3370ff"/>
      </w:rPr>
    </w:lvl>
  </w:abstractNum>
  <w:abstractNum w:abstractNumId="69766">
    <w:lvl>
      <w:numFmt w:val="bullet"/>
      <w:suff w:val="tab"/>
      <w:lvlText w:val="•"/>
      <w:rPr>
        <w:color w:val="3370ff"/>
      </w:rPr>
    </w:lvl>
  </w:abstractNum>
  <w:abstractNum w:abstractNumId="69767">
    <w:lvl>
      <w:numFmt w:val="bullet"/>
      <w:suff w:val="tab"/>
      <w:lvlText w:val="•"/>
      <w:rPr>
        <w:color w:val="3370ff"/>
      </w:rPr>
    </w:lvl>
  </w:abstractNum>
  <w:abstractNum w:abstractNumId="69768">
    <w:lvl>
      <w:numFmt w:val="bullet"/>
      <w:suff w:val="tab"/>
      <w:lvlText w:val="•"/>
      <w:rPr>
        <w:color w:val="3370ff"/>
      </w:rPr>
    </w:lvl>
  </w:abstractNum>
  <w:abstractNum w:abstractNumId="69769">
    <w:lvl>
      <w:numFmt w:val="bullet"/>
      <w:suff w:val="tab"/>
      <w:lvlText w:val="•"/>
      <w:rPr>
        <w:color w:val="3370ff"/>
      </w:rPr>
    </w:lvl>
  </w:abstractNum>
  <w:abstractNum w:abstractNumId="69770">
    <w:lvl>
      <w:numFmt w:val="bullet"/>
      <w:suff w:val="tab"/>
      <w:lvlText w:val="•"/>
      <w:rPr>
        <w:color w:val="3370ff"/>
      </w:rPr>
    </w:lvl>
  </w:abstractNum>
  <w:abstractNum w:abstractNumId="69771">
    <w:lvl>
      <w:numFmt w:val="bullet"/>
      <w:suff w:val="tab"/>
      <w:lvlText w:val="•"/>
      <w:rPr>
        <w:color w:val="3370ff"/>
      </w:rPr>
    </w:lvl>
  </w:abstractNum>
  <w:abstractNum w:abstractNumId="69772">
    <w:lvl>
      <w:numFmt w:val="bullet"/>
      <w:suff w:val="tab"/>
      <w:lvlText w:val="•"/>
      <w:rPr>
        <w:color w:val="3370ff"/>
      </w:rPr>
    </w:lvl>
  </w:abstractNum>
  <w:abstractNum w:abstractNumId="69773">
    <w:lvl>
      <w:numFmt w:val="bullet"/>
      <w:suff w:val="tab"/>
      <w:lvlText w:val="•"/>
      <w:rPr>
        <w:color w:val="3370ff"/>
      </w:rPr>
    </w:lvl>
  </w:abstractNum>
  <w:abstractNum w:abstractNumId="69774">
    <w:lvl>
      <w:numFmt w:val="bullet"/>
      <w:suff w:val="tab"/>
      <w:lvlText w:val="•"/>
      <w:rPr>
        <w:color w:val="3370ff"/>
      </w:rPr>
    </w:lvl>
  </w:abstractNum>
  <w:abstractNum w:abstractNumId="69775">
    <w:lvl>
      <w:numFmt w:val="bullet"/>
      <w:suff w:val="tab"/>
      <w:lvlText w:val="•"/>
      <w:rPr>
        <w:color w:val="3370ff"/>
      </w:rPr>
    </w:lvl>
  </w:abstractNum>
  <w:abstractNum w:abstractNumId="69776">
    <w:lvl>
      <w:numFmt w:val="bullet"/>
      <w:suff w:val="tab"/>
      <w:lvlText w:val="•"/>
      <w:rPr>
        <w:color w:val="3370ff"/>
      </w:rPr>
    </w:lvl>
  </w:abstractNum>
  <w:abstractNum w:abstractNumId="69777">
    <w:lvl>
      <w:numFmt w:val="bullet"/>
      <w:suff w:val="tab"/>
      <w:lvlText w:val="•"/>
      <w:rPr>
        <w:color w:val="3370ff"/>
      </w:rPr>
    </w:lvl>
  </w:abstractNum>
  <w:abstractNum w:abstractNumId="69778">
    <w:lvl>
      <w:numFmt w:val="bullet"/>
      <w:suff w:val="tab"/>
      <w:lvlText w:val="•"/>
      <w:rPr>
        <w:color w:val="3370ff"/>
      </w:rPr>
    </w:lvl>
  </w:abstractNum>
  <w:abstractNum w:abstractNumId="69779">
    <w:lvl>
      <w:numFmt w:val="bullet"/>
      <w:suff w:val="tab"/>
      <w:lvlText w:val="•"/>
      <w:rPr>
        <w:color w:val="3370ff"/>
      </w:rPr>
    </w:lvl>
  </w:abstractNum>
  <w:abstractNum w:abstractNumId="69780">
    <w:lvl>
      <w:numFmt w:val="bullet"/>
      <w:suff w:val="tab"/>
      <w:lvlText w:val="•"/>
      <w:rPr>
        <w:color w:val="3370ff"/>
      </w:rPr>
    </w:lvl>
  </w:abstractNum>
  <w:abstractNum w:abstractNumId="69781">
    <w:lvl>
      <w:numFmt w:val="bullet"/>
      <w:suff w:val="tab"/>
      <w:lvlText w:val="•"/>
      <w:rPr>
        <w:color w:val="3370ff"/>
      </w:rPr>
    </w:lvl>
  </w:abstractNum>
  <w:abstractNum w:abstractNumId="69782">
    <w:lvl>
      <w:numFmt w:val="bullet"/>
      <w:suff w:val="tab"/>
      <w:lvlText w:val="•"/>
      <w:rPr>
        <w:color w:val="3370ff"/>
      </w:rPr>
    </w:lvl>
  </w:abstractNum>
  <w:abstractNum w:abstractNumId="69783">
    <w:lvl>
      <w:numFmt w:val="bullet"/>
      <w:suff w:val="tab"/>
      <w:lvlText w:val="•"/>
      <w:rPr>
        <w:color w:val="3370ff"/>
      </w:rPr>
    </w:lvl>
  </w:abstractNum>
  <w:abstractNum w:abstractNumId="69784">
    <w:lvl>
      <w:numFmt w:val="bullet"/>
      <w:suff w:val="tab"/>
      <w:lvlText w:val="•"/>
      <w:rPr>
        <w:color w:val="3370ff"/>
      </w:rPr>
    </w:lvl>
  </w:abstractNum>
  <w:abstractNum w:abstractNumId="69785">
    <w:lvl>
      <w:numFmt w:val="bullet"/>
      <w:suff w:val="tab"/>
      <w:lvlText w:val="•"/>
      <w:rPr>
        <w:color w:val="3370ff"/>
      </w:rPr>
    </w:lvl>
  </w:abstractNum>
  <w:abstractNum w:abstractNumId="69786">
    <w:lvl>
      <w:numFmt w:val="bullet"/>
      <w:suff w:val="tab"/>
      <w:lvlText w:val="•"/>
      <w:rPr>
        <w:color w:val="3370ff"/>
      </w:rPr>
    </w:lvl>
  </w:abstractNum>
  <w:abstractNum w:abstractNumId="69787">
    <w:lvl>
      <w:numFmt w:val="bullet"/>
      <w:suff w:val="tab"/>
      <w:lvlText w:val="•"/>
      <w:rPr>
        <w:color w:val="3370ff"/>
      </w:rPr>
    </w:lvl>
  </w:abstractNum>
  <w:abstractNum w:abstractNumId="69788">
    <w:lvl>
      <w:numFmt w:val="bullet"/>
      <w:suff w:val="tab"/>
      <w:lvlText w:val="•"/>
      <w:rPr>
        <w:color w:val="3370ff"/>
      </w:rPr>
    </w:lvl>
  </w:abstractNum>
  <w:abstractNum w:abstractNumId="69789">
    <w:lvl>
      <w:numFmt w:val="bullet"/>
      <w:suff w:val="tab"/>
      <w:lvlText w:val="•"/>
      <w:rPr>
        <w:color w:val="3370ff"/>
      </w:rPr>
    </w:lvl>
  </w:abstractNum>
  <w:abstractNum w:abstractNumId="69790">
    <w:lvl>
      <w:numFmt w:val="bullet"/>
      <w:suff w:val="tab"/>
      <w:lvlText w:val="•"/>
      <w:rPr>
        <w:color w:val="3370ff"/>
      </w:rPr>
    </w:lvl>
  </w:abstractNum>
  <w:abstractNum w:abstractNumId="69791">
    <w:lvl>
      <w:numFmt w:val="bullet"/>
      <w:suff w:val="tab"/>
      <w:lvlText w:val="•"/>
      <w:rPr>
        <w:color w:val="3370ff"/>
      </w:rPr>
    </w:lvl>
  </w:abstractNum>
  <w:abstractNum w:abstractNumId="69792">
    <w:lvl>
      <w:numFmt w:val="bullet"/>
      <w:suff w:val="tab"/>
      <w:lvlText w:val="•"/>
      <w:rPr>
        <w:color w:val="3370ff"/>
      </w:rPr>
    </w:lvl>
  </w:abstractNum>
  <w:abstractNum w:abstractNumId="69793">
    <w:lvl>
      <w:numFmt w:val="bullet"/>
      <w:suff w:val="tab"/>
      <w:lvlText w:val="•"/>
      <w:rPr>
        <w:color w:val="3370ff"/>
      </w:rPr>
    </w:lvl>
  </w:abstractNum>
  <w:abstractNum w:abstractNumId="69794">
    <w:lvl>
      <w:numFmt w:val="bullet"/>
      <w:suff w:val="tab"/>
      <w:lvlText w:val="•"/>
      <w:rPr>
        <w:color w:val="3370ff"/>
      </w:rPr>
    </w:lvl>
  </w:abstractNum>
  <w:abstractNum w:abstractNumId="69795">
    <w:lvl>
      <w:numFmt w:val="bullet"/>
      <w:suff w:val="tab"/>
      <w:lvlText w:val="•"/>
      <w:rPr>
        <w:color w:val="3370ff"/>
      </w:rPr>
    </w:lvl>
  </w:abstractNum>
  <w:num w:numId="1">
    <w:abstractNumId w:val="69651"/>
  </w:num>
  <w:num w:numId="2">
    <w:abstractNumId w:val="69652"/>
  </w:num>
  <w:num w:numId="3">
    <w:abstractNumId w:val="69653"/>
  </w:num>
  <w:num w:numId="4">
    <w:abstractNumId w:val="69654"/>
  </w:num>
  <w:num w:numId="5">
    <w:abstractNumId w:val="69655"/>
  </w:num>
  <w:num w:numId="6">
    <w:abstractNumId w:val="69656"/>
  </w:num>
  <w:num w:numId="7">
    <w:abstractNumId w:val="69657"/>
  </w:num>
  <w:num w:numId="8">
    <w:abstractNumId w:val="69658"/>
  </w:num>
  <w:num w:numId="9">
    <w:abstractNumId w:val="69659"/>
  </w:num>
  <w:num w:numId="10">
    <w:abstractNumId w:val="69660"/>
  </w:num>
  <w:num w:numId="11">
    <w:abstractNumId w:val="69661"/>
  </w:num>
  <w:num w:numId="12">
    <w:abstractNumId w:val="69662"/>
  </w:num>
  <w:num w:numId="13">
    <w:abstractNumId w:val="69663"/>
  </w:num>
  <w:num w:numId="14">
    <w:abstractNumId w:val="69664"/>
  </w:num>
  <w:num w:numId="15">
    <w:abstractNumId w:val="69665"/>
  </w:num>
  <w:num w:numId="16">
    <w:abstractNumId w:val="69666"/>
  </w:num>
  <w:num w:numId="17">
    <w:abstractNumId w:val="69667"/>
  </w:num>
  <w:num w:numId="18">
    <w:abstractNumId w:val="69668"/>
  </w:num>
  <w:num w:numId="19">
    <w:abstractNumId w:val="69669"/>
  </w:num>
  <w:num w:numId="20">
    <w:abstractNumId w:val="69670"/>
  </w:num>
  <w:num w:numId="21">
    <w:abstractNumId w:val="69671"/>
  </w:num>
  <w:num w:numId="22">
    <w:abstractNumId w:val="69672"/>
  </w:num>
  <w:num w:numId="23">
    <w:abstractNumId w:val="69673"/>
  </w:num>
  <w:num w:numId="24">
    <w:abstractNumId w:val="69674"/>
  </w:num>
  <w:num w:numId="25">
    <w:abstractNumId w:val="69675"/>
  </w:num>
  <w:num w:numId="26">
    <w:abstractNumId w:val="69676"/>
  </w:num>
  <w:num w:numId="27">
    <w:abstractNumId w:val="69677"/>
  </w:num>
  <w:num w:numId="28">
    <w:abstractNumId w:val="69678"/>
  </w:num>
  <w:num w:numId="29">
    <w:abstractNumId w:val="69679"/>
  </w:num>
  <w:num w:numId="30">
    <w:abstractNumId w:val="69680"/>
  </w:num>
  <w:num w:numId="31">
    <w:abstractNumId w:val="69681"/>
  </w:num>
  <w:num w:numId="32">
    <w:abstractNumId w:val="69682"/>
  </w:num>
  <w:num w:numId="33">
    <w:abstractNumId w:val="69683"/>
  </w:num>
  <w:num w:numId="34">
    <w:abstractNumId w:val="69684"/>
  </w:num>
  <w:num w:numId="35">
    <w:abstractNumId w:val="69685"/>
  </w:num>
  <w:num w:numId="36">
    <w:abstractNumId w:val="69686"/>
  </w:num>
  <w:num w:numId="37">
    <w:abstractNumId w:val="69687"/>
  </w:num>
  <w:num w:numId="38">
    <w:abstractNumId w:val="69688"/>
  </w:num>
  <w:num w:numId="39">
    <w:abstractNumId w:val="69689"/>
  </w:num>
  <w:num w:numId="40">
    <w:abstractNumId w:val="69690"/>
  </w:num>
  <w:num w:numId="41">
    <w:abstractNumId w:val="69691"/>
  </w:num>
  <w:num w:numId="42">
    <w:abstractNumId w:val="69692"/>
  </w:num>
  <w:num w:numId="43">
    <w:abstractNumId w:val="69693"/>
  </w:num>
  <w:num w:numId="44">
    <w:abstractNumId w:val="69694"/>
  </w:num>
  <w:num w:numId="45">
    <w:abstractNumId w:val="69695"/>
  </w:num>
  <w:num w:numId="46">
    <w:abstractNumId w:val="69696"/>
  </w:num>
  <w:num w:numId="47">
    <w:abstractNumId w:val="69697"/>
  </w:num>
  <w:num w:numId="48">
    <w:abstractNumId w:val="69698"/>
  </w:num>
  <w:num w:numId="49">
    <w:abstractNumId w:val="69699"/>
  </w:num>
  <w:num w:numId="50">
    <w:abstractNumId w:val="69700"/>
  </w:num>
  <w:num w:numId="51">
    <w:abstractNumId w:val="69701"/>
  </w:num>
  <w:num w:numId="52">
    <w:abstractNumId w:val="69702"/>
  </w:num>
  <w:num w:numId="53">
    <w:abstractNumId w:val="69703"/>
  </w:num>
  <w:num w:numId="54">
    <w:abstractNumId w:val="69704"/>
  </w:num>
  <w:num w:numId="55">
    <w:abstractNumId w:val="69705"/>
  </w:num>
  <w:num w:numId="56">
    <w:abstractNumId w:val="69706"/>
  </w:num>
  <w:num w:numId="57">
    <w:abstractNumId w:val="69707"/>
  </w:num>
  <w:num w:numId="58">
    <w:abstractNumId w:val="69708"/>
  </w:num>
  <w:num w:numId="59">
    <w:abstractNumId w:val="69709"/>
  </w:num>
  <w:num w:numId="60">
    <w:abstractNumId w:val="69710"/>
  </w:num>
  <w:num w:numId="61">
    <w:abstractNumId w:val="69711"/>
  </w:num>
  <w:num w:numId="62">
    <w:abstractNumId w:val="69712"/>
  </w:num>
  <w:num w:numId="63">
    <w:abstractNumId w:val="69713"/>
  </w:num>
  <w:num w:numId="64">
    <w:abstractNumId w:val="69714"/>
  </w:num>
  <w:num w:numId="65">
    <w:abstractNumId w:val="69715"/>
  </w:num>
  <w:num w:numId="66">
    <w:abstractNumId w:val="69716"/>
  </w:num>
  <w:num w:numId="67">
    <w:abstractNumId w:val="69717"/>
  </w:num>
  <w:num w:numId="68">
    <w:abstractNumId w:val="69718"/>
  </w:num>
  <w:num w:numId="69">
    <w:abstractNumId w:val="69719"/>
  </w:num>
  <w:num w:numId="70">
    <w:abstractNumId w:val="69720"/>
  </w:num>
  <w:num w:numId="71">
    <w:abstractNumId w:val="69721"/>
  </w:num>
  <w:num w:numId="72">
    <w:abstractNumId w:val="69722"/>
  </w:num>
  <w:num w:numId="73">
    <w:abstractNumId w:val="69723"/>
  </w:num>
  <w:num w:numId="74">
    <w:abstractNumId w:val="69724"/>
  </w:num>
  <w:num w:numId="75">
    <w:abstractNumId w:val="69725"/>
  </w:num>
  <w:num w:numId="76">
    <w:abstractNumId w:val="69726"/>
  </w:num>
  <w:num w:numId="77">
    <w:abstractNumId w:val="69727"/>
  </w:num>
  <w:num w:numId="78">
    <w:abstractNumId w:val="69728"/>
  </w:num>
  <w:num w:numId="79">
    <w:abstractNumId w:val="69729"/>
  </w:num>
  <w:num w:numId="80">
    <w:abstractNumId w:val="69730"/>
  </w:num>
  <w:num w:numId="81">
    <w:abstractNumId w:val="69731"/>
  </w:num>
  <w:num w:numId="82">
    <w:abstractNumId w:val="69732"/>
  </w:num>
  <w:num w:numId="83">
    <w:abstractNumId w:val="69733"/>
  </w:num>
  <w:num w:numId="84">
    <w:abstractNumId w:val="69734"/>
  </w:num>
  <w:num w:numId="85">
    <w:abstractNumId w:val="69735"/>
  </w:num>
  <w:num w:numId="86">
    <w:abstractNumId w:val="69736"/>
  </w:num>
  <w:num w:numId="87">
    <w:abstractNumId w:val="69737"/>
  </w:num>
  <w:num w:numId="88">
    <w:abstractNumId w:val="69738"/>
  </w:num>
  <w:num w:numId="89">
    <w:abstractNumId w:val="69739"/>
  </w:num>
  <w:num w:numId="90">
    <w:abstractNumId w:val="69740"/>
  </w:num>
  <w:num w:numId="91">
    <w:abstractNumId w:val="69741"/>
  </w:num>
  <w:num w:numId="92">
    <w:abstractNumId w:val="69742"/>
  </w:num>
  <w:num w:numId="93">
    <w:abstractNumId w:val="69743"/>
  </w:num>
  <w:num w:numId="94">
    <w:abstractNumId w:val="69744"/>
  </w:num>
  <w:num w:numId="95">
    <w:abstractNumId w:val="69745"/>
  </w:num>
  <w:num w:numId="96">
    <w:abstractNumId w:val="69746"/>
  </w:num>
  <w:num w:numId="97">
    <w:abstractNumId w:val="69747"/>
  </w:num>
  <w:num w:numId="98">
    <w:abstractNumId w:val="69748"/>
  </w:num>
  <w:num w:numId="99">
    <w:abstractNumId w:val="69749"/>
  </w:num>
  <w:num w:numId="100">
    <w:abstractNumId w:val="69750"/>
  </w:num>
  <w:num w:numId="101">
    <w:abstractNumId w:val="69751"/>
  </w:num>
  <w:num w:numId="102">
    <w:abstractNumId w:val="69752"/>
  </w:num>
  <w:num w:numId="103">
    <w:abstractNumId w:val="69753"/>
  </w:num>
  <w:num w:numId="104">
    <w:abstractNumId w:val="69754"/>
  </w:num>
  <w:num w:numId="105">
    <w:abstractNumId w:val="69755"/>
  </w:num>
  <w:num w:numId="106">
    <w:abstractNumId w:val="69756"/>
  </w:num>
  <w:num w:numId="107">
    <w:abstractNumId w:val="69757"/>
  </w:num>
  <w:num w:numId="108">
    <w:abstractNumId w:val="69758"/>
  </w:num>
  <w:num w:numId="109">
    <w:abstractNumId w:val="69759"/>
  </w:num>
  <w:num w:numId="110">
    <w:abstractNumId w:val="69760"/>
  </w:num>
  <w:num w:numId="111">
    <w:abstractNumId w:val="69761"/>
  </w:num>
  <w:num w:numId="112">
    <w:abstractNumId w:val="69762"/>
  </w:num>
  <w:num w:numId="113">
    <w:abstractNumId w:val="69763"/>
  </w:num>
  <w:num w:numId="114">
    <w:abstractNumId w:val="69764"/>
  </w:num>
  <w:num w:numId="115">
    <w:abstractNumId w:val="69765"/>
  </w:num>
  <w:num w:numId="116">
    <w:abstractNumId w:val="69766"/>
  </w:num>
  <w:num w:numId="117">
    <w:abstractNumId w:val="69767"/>
  </w:num>
  <w:num w:numId="118">
    <w:abstractNumId w:val="69768"/>
  </w:num>
  <w:num w:numId="119">
    <w:abstractNumId w:val="69769"/>
  </w:num>
  <w:num w:numId="120">
    <w:abstractNumId w:val="69770"/>
  </w:num>
  <w:num w:numId="121">
    <w:abstractNumId w:val="69771"/>
  </w:num>
  <w:num w:numId="122">
    <w:abstractNumId w:val="69772"/>
  </w:num>
  <w:num w:numId="123">
    <w:abstractNumId w:val="69773"/>
  </w:num>
  <w:num w:numId="124">
    <w:abstractNumId w:val="69774"/>
  </w:num>
  <w:num w:numId="125">
    <w:abstractNumId w:val="69775"/>
  </w:num>
  <w:num w:numId="126">
    <w:abstractNumId w:val="69776"/>
  </w:num>
  <w:num w:numId="127">
    <w:abstractNumId w:val="69777"/>
  </w:num>
  <w:num w:numId="128">
    <w:abstractNumId w:val="69778"/>
  </w:num>
  <w:num w:numId="129">
    <w:abstractNumId w:val="69779"/>
  </w:num>
  <w:num w:numId="130">
    <w:abstractNumId w:val="69780"/>
  </w:num>
  <w:num w:numId="131">
    <w:abstractNumId w:val="69781"/>
  </w:num>
  <w:num w:numId="132">
    <w:abstractNumId w:val="69782"/>
  </w:num>
  <w:num w:numId="133">
    <w:abstractNumId w:val="69783"/>
  </w:num>
  <w:num w:numId="134">
    <w:abstractNumId w:val="69784"/>
  </w:num>
  <w:num w:numId="135">
    <w:abstractNumId w:val="69785"/>
  </w:num>
  <w:num w:numId="136">
    <w:abstractNumId w:val="69786"/>
  </w:num>
  <w:num w:numId="137">
    <w:abstractNumId w:val="69787"/>
  </w:num>
  <w:num w:numId="138">
    <w:abstractNumId w:val="69788"/>
  </w:num>
  <w:num w:numId="139">
    <w:abstractNumId w:val="69789"/>
  </w:num>
  <w:num w:numId="140">
    <w:abstractNumId w:val="69790"/>
  </w:num>
  <w:num w:numId="141">
    <w:abstractNumId w:val="69791"/>
  </w:num>
  <w:num w:numId="142">
    <w:abstractNumId w:val="69792"/>
  </w:num>
  <w:num w:numId="143">
    <w:abstractNumId w:val="69793"/>
  </w:num>
  <w:num w:numId="144">
    <w:abstractNumId w:val="69794"/>
  </w:num>
  <w:num w:numId="145">
    <w:abstractNumId w:val="69795"/>
  </w:num>
</w:numbering>
</file>

<file path=word/settings.xml><?xml version="1.0" encoding="utf-8"?>
<w:settings xmlns:w="http://schemas.openxmlformats.org/wordprocessingml/2006/main"/>
</file>

<file path=word/styles.xml><?xml version="1.0" encoding="utf-8"?>
<w:styles xmlns:w="http://schemas.openxmlformats.org/wordprocessingml/2006/main"/>
</file>

<file path=word/_rels/document.xml.rels><?xml version="1.0" encoding="UTF-8" standalone="yes"?><Relationships xmlns="http://schemas.openxmlformats.org/package/2006/relationships"><Relationship Id="rId1" Target="settings.xml" Type="http://schemas.openxmlformats.org/officeDocument/2006/relationships/settings"/><Relationship Id="rId10" Target="media/image6.png" Type="http://schemas.openxmlformats.org/officeDocument/2006/relationships/image"/><Relationship Id="rId11" Target="media/image7.png" Type="http://schemas.openxmlformats.org/officeDocument/2006/relationships/image"/><Relationship Id="rId12" Target="media/image8.png" Type="http://schemas.openxmlformats.org/officeDocument/2006/relationships/image"/><Relationship Id="rId13" Target="media/image9.png" Type="http://schemas.openxmlformats.org/officeDocument/2006/relationships/image"/><Relationship Id="rId14" Target="media/image10.png" Type="http://schemas.openxmlformats.org/officeDocument/2006/relationships/image"/><Relationship Id="rId15" Target="media/image11.png" Type="http://schemas.openxmlformats.org/officeDocument/2006/relationships/image"/><Relationship Id="rId16" Target="media/image12.png" Type="http://schemas.openxmlformats.org/officeDocument/2006/relationships/image"/><Relationship Id="rId17" Target="media/image13.png" Type="http://schemas.openxmlformats.org/officeDocument/2006/relationships/image"/><Relationship Id="rId18" Target="media/image14.png" Type="http://schemas.openxmlformats.org/officeDocument/2006/relationships/image"/><Relationship Id="rId19" Target="media/image15.png" Type="http://schemas.openxmlformats.org/officeDocument/2006/relationships/image"/><Relationship Id="rId2" Target="styles.xml" Type="http://schemas.openxmlformats.org/officeDocument/2006/relationships/styles"/><Relationship Id="rId20" Target="media/image16.png" Type="http://schemas.openxmlformats.org/officeDocument/2006/relationships/image"/><Relationship Id="rId21" Target="media/image17.png" Type="http://schemas.openxmlformats.org/officeDocument/2006/relationships/image"/><Relationship Id="rId22" Target="media/image18.png" Type="http://schemas.openxmlformats.org/officeDocument/2006/relationships/image"/><Relationship Id="rId23" Target="media/image19.png" Type="http://schemas.openxmlformats.org/officeDocument/2006/relationships/image"/><Relationship Id="rId24" Target="media/image20.png" Type="http://schemas.openxmlformats.org/officeDocument/2006/relationships/image"/><Relationship Id="rId25" Target="media/image21.png" Type="http://schemas.openxmlformats.org/officeDocument/2006/relationships/image"/><Relationship Id="rId26" Target="media/image22.png" Type="http://schemas.openxmlformats.org/officeDocument/2006/relationships/image"/><Relationship Id="rId27" Target="media/image23.png" Type="http://schemas.openxmlformats.org/officeDocument/2006/relationships/image"/><Relationship Id="rId28" Target="media/image24.png" Type="http://schemas.openxmlformats.org/officeDocument/2006/relationships/image"/><Relationship Id="rId29" Target="media/image25.png" Type="http://schemas.openxmlformats.org/officeDocument/2006/relationships/image"/><Relationship Id="rId3" Target="footer1.xml" Type="http://schemas.openxmlformats.org/officeDocument/2006/relationships/footer"/><Relationship Id="rId30" Target="media/image26.png" Type="http://schemas.openxmlformats.org/officeDocument/2006/relationships/image"/><Relationship Id="rId31" Target="media/image27.png" Type="http://schemas.openxmlformats.org/officeDocument/2006/relationships/image"/><Relationship Id="rId32" Target="media/image28.png" Type="http://schemas.openxmlformats.org/officeDocument/2006/relationships/image"/><Relationship Id="rId33" Target="media/image29.png" Type="http://schemas.openxmlformats.org/officeDocument/2006/relationships/image"/><Relationship Id="rId34" Target="media/image30.png" Type="http://schemas.openxmlformats.org/officeDocument/2006/relationships/image"/><Relationship Id="rId35" Target="media/image31.png" Type="http://schemas.openxmlformats.org/officeDocument/2006/relationships/image"/><Relationship Id="rId36" Target="media/image32.png" Type="http://schemas.openxmlformats.org/officeDocument/2006/relationships/image"/><Relationship Id="rId37" Target="media/image33.png" Type="http://schemas.openxmlformats.org/officeDocument/2006/relationships/image"/><Relationship Id="rId38" Target="media/image34.png" Type="http://schemas.openxmlformats.org/officeDocument/2006/relationships/image"/><Relationship Id="rId39" Target="media/image35.png" Type="http://schemas.openxmlformats.org/officeDocument/2006/relationships/image"/><Relationship Id="rId4" Target="numbering.xml" Type="http://schemas.openxmlformats.org/officeDocument/2006/relationships/numbering"/><Relationship Id="rId40" Target="media/image36.png" Type="http://schemas.openxmlformats.org/officeDocument/2006/relationships/image"/><Relationship Id="rId41" Target="media/image37.png" Type="http://schemas.openxmlformats.org/officeDocument/2006/relationships/image"/><Relationship Id="rId42" Target="media/image38.png" Type="http://schemas.openxmlformats.org/officeDocument/2006/relationships/image"/><Relationship Id="rId43" Target="media/image39.png" Type="http://schemas.openxmlformats.org/officeDocument/2006/relationships/image"/><Relationship Id="rId44" Target="media/image40.png" Type="http://schemas.openxmlformats.org/officeDocument/2006/relationships/image"/><Relationship Id="rId45" Target="media/image41.png" Type="http://schemas.openxmlformats.org/officeDocument/2006/relationships/image"/><Relationship Id="rId46" Target="media/image42.png" Type="http://schemas.openxmlformats.org/officeDocument/2006/relationships/image"/><Relationship Id="rId47" Target="media/image43.png" Type="http://schemas.openxmlformats.org/officeDocument/2006/relationships/image"/><Relationship Id="rId48" Target="media/image44.png" Type="http://schemas.openxmlformats.org/officeDocument/2006/relationships/image"/><Relationship Id="rId49" Target="media/image45.png" Type="http://schemas.openxmlformats.org/officeDocument/2006/relationships/image"/><Relationship Id="rId5" Target="media/image1.jpeg" Type="http://schemas.openxmlformats.org/officeDocument/2006/relationships/image"/><Relationship Id="rId50" Target="media/image46.png" Type="http://schemas.openxmlformats.org/officeDocument/2006/relationships/image"/><Relationship Id="rId51" Target="media/image47.png" Type="http://schemas.openxmlformats.org/officeDocument/2006/relationships/image"/><Relationship Id="rId52" Target="media/image48.png" Type="http://schemas.openxmlformats.org/officeDocument/2006/relationships/image"/><Relationship Id="rId53" Target="media/image49.png" Type="http://schemas.openxmlformats.org/officeDocument/2006/relationships/image"/><Relationship Id="rId54" Target="media/image50.jpeg" Type="http://schemas.openxmlformats.org/officeDocument/2006/relationships/image"/><Relationship Id="rId55" Target="media/image51.png" Type="http://schemas.openxmlformats.org/officeDocument/2006/relationships/image"/><Relationship Id="rId56" Target="media/image52.png" Type="http://schemas.openxmlformats.org/officeDocument/2006/relationships/image"/><Relationship Id="rId57" Target="media/image53.png" Type="http://schemas.openxmlformats.org/officeDocument/2006/relationships/image"/><Relationship Id="rId58" Target="media/image54.png" Type="http://schemas.openxmlformats.org/officeDocument/2006/relationships/image"/><Relationship Id="rId59" Target="media/image55.png" Type="http://schemas.openxmlformats.org/officeDocument/2006/relationships/image"/><Relationship Id="rId6" Target="media/image2.jpeg" Type="http://schemas.openxmlformats.org/officeDocument/2006/relationships/image"/><Relationship Id="rId60" Target="media/image56.png" Type="http://schemas.openxmlformats.org/officeDocument/2006/relationships/image"/><Relationship Id="rId61" Target="media/image57.png" Type="http://schemas.openxmlformats.org/officeDocument/2006/relationships/image"/><Relationship Id="rId62" Target="media/image58.png" Type="http://schemas.openxmlformats.org/officeDocument/2006/relationships/image"/><Relationship Id="rId63" Target="media/image59.png" Type="http://schemas.openxmlformats.org/officeDocument/2006/relationships/image"/><Relationship Id="rId64" Target="media/image60.png" Type="http://schemas.openxmlformats.org/officeDocument/2006/relationships/image"/><Relationship Id="rId65" Target="media/image61.png" Type="http://schemas.openxmlformats.org/officeDocument/2006/relationships/image"/><Relationship Id="rId66" Target="media/image62.png" Type="http://schemas.openxmlformats.org/officeDocument/2006/relationships/image"/><Relationship Id="rId67" Target="media/image63.png" Type="http://schemas.openxmlformats.org/officeDocument/2006/relationships/image"/><Relationship Id="rId68" Target="media/image64.png" Type="http://schemas.openxmlformats.org/officeDocument/2006/relationships/image"/><Relationship Id="rId69" Target="media/image65.jpeg" Type="http://schemas.openxmlformats.org/officeDocument/2006/relationships/image"/><Relationship Id="rId7" Target="media/image3.jpeg" Type="http://schemas.openxmlformats.org/officeDocument/2006/relationships/image"/><Relationship Id="rId70" Target="media/image66.png" Type="http://schemas.openxmlformats.org/officeDocument/2006/relationships/image"/><Relationship Id="rId71" Target="media/image67.png" Type="http://schemas.openxmlformats.org/officeDocument/2006/relationships/image"/><Relationship Id="rId72" Target="media/image68.png" Type="http://schemas.openxmlformats.org/officeDocument/2006/relationships/image"/><Relationship Id="rId73" Target="media/image69.png" Type="http://schemas.openxmlformats.org/officeDocument/2006/relationships/image"/><Relationship Id="rId74" Target="media/image70.png" Type="http://schemas.openxmlformats.org/officeDocument/2006/relationships/image"/><Relationship Id="rId75" Target="media/image71.png" Type="http://schemas.openxmlformats.org/officeDocument/2006/relationships/image"/><Relationship Id="rId76" Target="media/image72.png" Type="http://schemas.openxmlformats.org/officeDocument/2006/relationships/image"/><Relationship Id="rId77" Target="media/image73.png" Type="http://schemas.openxmlformats.org/officeDocument/2006/relationships/image"/><Relationship Id="rId78" Target="media/image74.png" Type="http://schemas.openxmlformats.org/officeDocument/2006/relationships/image"/><Relationship Id="rId79" Target="media/image75.png" Type="http://schemas.openxmlformats.org/officeDocument/2006/relationships/image"/><Relationship Id="rId8" Target="media/image4.jpeg" Type="http://schemas.openxmlformats.org/officeDocument/2006/relationships/image"/><Relationship Id="rId80" Target="header1.xml" Type="http://schemas.openxmlformats.org/officeDocument/2006/relationships/header"/><Relationship Id="rId9" Target="media/image5.jpeg" Type="http://schemas.openxmlformats.org/officeDocument/2006/relationships/image"/></Relationships>
</file>

<file path=docProps/app.xml><?xml version="1.0" encoding="utf-8"?>
<Properties xmlns="http://schemas.openxmlformats.org/officeDocument/2006/extended-properties">
  <Application>Apache POI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>
  <dcterms:created xsi:type="dcterms:W3CDTF">2024-02-22T12:31:23Z</dcterms:created>
  <dc:creator>Apache POI</dc:creator>
</cp:coreProperties>
</file>